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5C" w:rsidRDefault="0053605C" w:rsidP="00DB6430">
      <w:pPr>
        <w:spacing w:after="0" w:line="240" w:lineRule="auto"/>
      </w:pPr>
      <w:r w:rsidRPr="0053605C">
        <w:rPr>
          <w:u w:val="single"/>
        </w:rPr>
        <w:t>Achtergronden</w:t>
      </w:r>
      <w:r w:rsidR="00D93498">
        <w:rPr>
          <w:u w:val="single"/>
        </w:rPr>
        <w:t xml:space="preserve"> en teksten</w:t>
      </w:r>
    </w:p>
    <w:p w:rsidR="0053605C" w:rsidRDefault="0053605C" w:rsidP="00DB6430">
      <w:pPr>
        <w:spacing w:after="0" w:line="240" w:lineRule="auto"/>
      </w:pPr>
      <w:r>
        <w:t>1.</w:t>
      </w:r>
      <w:r w:rsidR="008F3576">
        <w:t xml:space="preserve"> [</w:t>
      </w:r>
      <w:r w:rsidR="00535C68">
        <w:t>1</w:t>
      </w:r>
      <w:r w:rsidR="008F3576">
        <w:t>]</w:t>
      </w:r>
      <w:r>
        <w:tab/>
      </w:r>
      <w:r w:rsidR="00535C68">
        <w:t>In welk kader</w:t>
      </w:r>
      <w:r w:rsidR="00C00968">
        <w:t xml:space="preserve"> van welke mythen</w:t>
      </w:r>
      <w:r w:rsidR="00535C68">
        <w:t xml:space="preserve"> vertelt Ovidius </w:t>
      </w:r>
      <w:r w:rsidR="00C00968">
        <w:t>di</w:t>
      </w:r>
      <w:r w:rsidR="00535C68">
        <w:t>t Narcissusverhaal</w:t>
      </w:r>
      <w:r>
        <w:t>?</w:t>
      </w:r>
      <w:r w:rsidR="006638BE">
        <w:t xml:space="preserve"> NL</w:t>
      </w:r>
    </w:p>
    <w:p w:rsidR="00DB6430" w:rsidRPr="00DB6430" w:rsidRDefault="00DB6430" w:rsidP="00DB6430">
      <w:pPr>
        <w:spacing w:after="0" w:line="240" w:lineRule="auto"/>
        <w:rPr>
          <w:color w:val="FF0000"/>
          <w:sz w:val="18"/>
        </w:rPr>
      </w:pPr>
      <w:proofErr w:type="spellStart"/>
      <w:r w:rsidRPr="00DB6430">
        <w:rPr>
          <w:color w:val="FF0000"/>
          <w:sz w:val="18"/>
        </w:rPr>
        <w:t>Thebaanse</w:t>
      </w:r>
      <w:proofErr w:type="spellEnd"/>
      <w:r w:rsidRPr="00DB6430">
        <w:rPr>
          <w:color w:val="FF0000"/>
          <w:sz w:val="18"/>
        </w:rPr>
        <w:t xml:space="preserve"> mythen</w:t>
      </w:r>
    </w:p>
    <w:p w:rsidR="0053605C" w:rsidRDefault="00C00968" w:rsidP="00DB6430">
      <w:pPr>
        <w:spacing w:after="0" w:line="240" w:lineRule="auto"/>
      </w:pPr>
      <w:r>
        <w:t>2. [1]</w:t>
      </w:r>
      <w:r>
        <w:tab/>
        <w:t>Waarom had Juno Echo eerder in het verhaal gestraft? NL</w:t>
      </w:r>
    </w:p>
    <w:p w:rsidR="00DB6430" w:rsidRPr="00DB6430" w:rsidRDefault="00DB6430" w:rsidP="00DB6430">
      <w:pPr>
        <w:spacing w:after="0" w:line="240" w:lineRule="auto"/>
        <w:rPr>
          <w:color w:val="FF0000"/>
          <w:sz w:val="18"/>
        </w:rPr>
      </w:pPr>
      <w:r w:rsidRPr="00DB6430">
        <w:rPr>
          <w:color w:val="FF0000"/>
          <w:sz w:val="18"/>
        </w:rPr>
        <w:t>Als Jupiter lag te ravotten met nimfen leidde Echo Juno af door te kwebbelen</w:t>
      </w:r>
    </w:p>
    <w:p w:rsidR="0053605C" w:rsidRDefault="00C00968" w:rsidP="00DB6430">
      <w:pPr>
        <w:spacing w:after="0" w:line="240" w:lineRule="auto"/>
      </w:pPr>
      <w:r>
        <w:t>3</w:t>
      </w:r>
      <w:r w:rsidR="0053605C" w:rsidRPr="008F3576">
        <w:t>.</w:t>
      </w:r>
      <w:r w:rsidR="008F3576">
        <w:t xml:space="preserve"> [</w:t>
      </w:r>
      <w:r w:rsidR="00D93498">
        <w:t>2</w:t>
      </w:r>
      <w:r w:rsidR="008F3576">
        <w:t>]</w:t>
      </w:r>
      <w:r w:rsidR="0053605C" w:rsidRPr="008F3576">
        <w:tab/>
        <w:t xml:space="preserve">v. </w:t>
      </w:r>
      <w:r>
        <w:t>415</w:t>
      </w:r>
      <w:r w:rsidR="0053605C" w:rsidRPr="008F3576">
        <w:t xml:space="preserve">: </w:t>
      </w:r>
      <w:r>
        <w:t>Leg het woordspel in v.415 uit. NL</w:t>
      </w:r>
    </w:p>
    <w:p w:rsidR="00DB6430" w:rsidRPr="00DB6430" w:rsidRDefault="00DB6430" w:rsidP="00DB6430">
      <w:pPr>
        <w:spacing w:after="0" w:line="240" w:lineRule="auto"/>
        <w:rPr>
          <w:color w:val="FF0000"/>
          <w:sz w:val="18"/>
        </w:rPr>
      </w:pPr>
      <w:proofErr w:type="spellStart"/>
      <w:r w:rsidRPr="00DB6430">
        <w:rPr>
          <w:color w:val="FF0000"/>
          <w:sz w:val="18"/>
        </w:rPr>
        <w:t>sitim</w:t>
      </w:r>
      <w:proofErr w:type="spellEnd"/>
      <w:r w:rsidRPr="00DB6430">
        <w:rPr>
          <w:color w:val="FF0000"/>
          <w:sz w:val="18"/>
        </w:rPr>
        <w:t xml:space="preserve"> is letterlijk dorst (zin om te drinken); </w:t>
      </w:r>
      <w:proofErr w:type="spellStart"/>
      <w:r w:rsidRPr="00DB6430">
        <w:rPr>
          <w:color w:val="FF0000"/>
          <w:sz w:val="18"/>
        </w:rPr>
        <w:t>sitis</w:t>
      </w:r>
      <w:proofErr w:type="spellEnd"/>
      <w:r w:rsidRPr="00DB6430">
        <w:rPr>
          <w:color w:val="FF0000"/>
          <w:sz w:val="18"/>
        </w:rPr>
        <w:t xml:space="preserve"> is overdrachtelijk</w:t>
      </w:r>
      <w:r w:rsidR="00BC41CB">
        <w:rPr>
          <w:color w:val="FF0000"/>
          <w:sz w:val="18"/>
        </w:rPr>
        <w:t xml:space="preserve"> dorst</w:t>
      </w:r>
      <w:r w:rsidRPr="00DB6430">
        <w:rPr>
          <w:color w:val="FF0000"/>
          <w:sz w:val="18"/>
        </w:rPr>
        <w:t>: verlangen/verliefdheid</w:t>
      </w:r>
    </w:p>
    <w:p w:rsidR="00D93498" w:rsidRDefault="00D93498" w:rsidP="00DB6430">
      <w:pPr>
        <w:spacing w:after="0" w:line="240" w:lineRule="auto"/>
      </w:pPr>
      <w:r>
        <w:t>4</w:t>
      </w:r>
      <w:r w:rsidR="008F3576">
        <w:t>. [</w:t>
      </w:r>
      <w:r>
        <w:t>3</w:t>
      </w:r>
      <w:r w:rsidR="008F3576">
        <w:t>]</w:t>
      </w:r>
      <w:r w:rsidR="008F3576">
        <w:tab/>
      </w:r>
      <w:r>
        <w:t xml:space="preserve">v. 419: een vergelijking. Analyseer deze volledig. Gebruik terminologie </w:t>
      </w:r>
      <w:r w:rsidR="00723C47">
        <w:t xml:space="preserve">is </w:t>
      </w:r>
      <w:r>
        <w:t>nog steeds verplicht.</w:t>
      </w:r>
    </w:p>
    <w:p w:rsidR="00DB6430" w:rsidRPr="00DB6430" w:rsidRDefault="00DB6430" w:rsidP="00DB6430">
      <w:pPr>
        <w:spacing w:after="0" w:line="240" w:lineRule="auto"/>
        <w:rPr>
          <w:color w:val="FF0000"/>
          <w:sz w:val="18"/>
        </w:rPr>
      </w:pPr>
      <w:r w:rsidRPr="00DB6430">
        <w:rPr>
          <w:color w:val="FF0000"/>
          <w:sz w:val="18"/>
        </w:rPr>
        <w:t xml:space="preserve">1) object/afgebeelde: Narcissus 2)beeld: beeld (van </w:t>
      </w:r>
      <w:proofErr w:type="spellStart"/>
      <w:r w:rsidRPr="00DB6430">
        <w:rPr>
          <w:color w:val="FF0000"/>
          <w:sz w:val="18"/>
        </w:rPr>
        <w:t>Parisch</w:t>
      </w:r>
      <w:proofErr w:type="spellEnd"/>
      <w:r w:rsidRPr="00DB6430">
        <w:rPr>
          <w:color w:val="FF0000"/>
          <w:sz w:val="18"/>
        </w:rPr>
        <w:t xml:space="preserve"> marmer) 3) </w:t>
      </w:r>
      <w:proofErr w:type="spellStart"/>
      <w:r w:rsidRPr="00DB6430">
        <w:rPr>
          <w:color w:val="FF0000"/>
          <w:sz w:val="18"/>
        </w:rPr>
        <w:t>tertium</w:t>
      </w:r>
      <w:proofErr w:type="spellEnd"/>
      <w:r w:rsidRPr="00DB6430">
        <w:rPr>
          <w:color w:val="FF0000"/>
          <w:sz w:val="18"/>
        </w:rPr>
        <w:t xml:space="preserve"> </w:t>
      </w:r>
      <w:proofErr w:type="spellStart"/>
      <w:r w:rsidRPr="00DB6430">
        <w:rPr>
          <w:color w:val="FF0000"/>
          <w:sz w:val="18"/>
        </w:rPr>
        <w:t>comparationis</w:t>
      </w:r>
      <w:proofErr w:type="spellEnd"/>
      <w:r w:rsidRPr="00DB6430">
        <w:rPr>
          <w:color w:val="FF0000"/>
          <w:sz w:val="18"/>
        </w:rPr>
        <w:t>: onbeweeglijkheid</w:t>
      </w:r>
    </w:p>
    <w:p w:rsidR="00D93498" w:rsidRDefault="00D93498" w:rsidP="00DB6430">
      <w:pPr>
        <w:spacing w:after="0" w:line="240" w:lineRule="auto"/>
      </w:pPr>
      <w:r>
        <w:t>5</w:t>
      </w:r>
      <w:r w:rsidR="008F3576">
        <w:t>. [</w:t>
      </w:r>
      <w:r>
        <w:t>1</w:t>
      </w:r>
      <w:r w:rsidR="008F3576">
        <w:t>]</w:t>
      </w:r>
      <w:r w:rsidR="008F3576">
        <w:tab/>
      </w:r>
      <w:r>
        <w:t>vv. 420-424: Narcissus' schoonheid wordt beschreven. Waarom beperkt deze zich tot zijn gezicht en hals? NL</w:t>
      </w:r>
    </w:p>
    <w:p w:rsidR="00DB6430" w:rsidRPr="00DB6430" w:rsidRDefault="00DB6430" w:rsidP="00DB6430">
      <w:pPr>
        <w:spacing w:after="0" w:line="240" w:lineRule="auto"/>
        <w:rPr>
          <w:color w:val="FF0000"/>
          <w:sz w:val="18"/>
        </w:rPr>
      </w:pPr>
      <w:r w:rsidRPr="00DB6430">
        <w:rPr>
          <w:color w:val="FF0000"/>
          <w:sz w:val="18"/>
        </w:rPr>
        <w:t>Dat is in het water al wat hij ziet</w:t>
      </w:r>
    </w:p>
    <w:p w:rsidR="00D93498" w:rsidRDefault="00D93498" w:rsidP="00DB6430">
      <w:pPr>
        <w:spacing w:after="0" w:line="240" w:lineRule="auto"/>
      </w:pPr>
      <w:r>
        <w:t>6</w:t>
      </w:r>
      <w:r w:rsidR="008F3576">
        <w:t>.</w:t>
      </w:r>
      <w:r w:rsidR="00161A4A">
        <w:t xml:space="preserve"> [</w:t>
      </w:r>
      <w:r>
        <w:t>1</w:t>
      </w:r>
      <w:r w:rsidR="00161A4A">
        <w:t>]</w:t>
      </w:r>
      <w:r w:rsidR="008F3576">
        <w:tab/>
      </w:r>
      <w:r w:rsidR="00161A4A">
        <w:t xml:space="preserve">v. </w:t>
      </w:r>
      <w:r>
        <w:t>425</w:t>
      </w:r>
      <w:r w:rsidR="00161A4A">
        <w:t xml:space="preserve">: </w:t>
      </w:r>
      <w:proofErr w:type="spellStart"/>
      <w:r w:rsidRPr="00D93498">
        <w:rPr>
          <w:b/>
        </w:rPr>
        <w:t>imprudens</w:t>
      </w:r>
      <w:proofErr w:type="spellEnd"/>
      <w:r>
        <w:t>. Met welk tekstelement uit het vervolg wordt hetzelfde uitgedrukt? Citaat.</w:t>
      </w:r>
    </w:p>
    <w:p w:rsidR="00DB6430" w:rsidRPr="00DB6430" w:rsidRDefault="00BC41CB" w:rsidP="00DB6430">
      <w:pPr>
        <w:spacing w:after="0" w:line="240" w:lineRule="auto"/>
        <w:rPr>
          <w:color w:val="FF0000"/>
          <w:sz w:val="18"/>
        </w:rPr>
      </w:pPr>
      <w:r>
        <w:rPr>
          <w:color w:val="FF0000"/>
          <w:sz w:val="18"/>
        </w:rPr>
        <w:t>v.</w:t>
      </w:r>
      <w:r w:rsidR="00DB6430" w:rsidRPr="00DB6430">
        <w:rPr>
          <w:color w:val="FF0000"/>
          <w:sz w:val="18"/>
        </w:rPr>
        <w:t xml:space="preserve">430  </w:t>
      </w:r>
      <w:proofErr w:type="spellStart"/>
      <w:r w:rsidR="00DB6430" w:rsidRPr="00DB6430">
        <w:rPr>
          <w:color w:val="FF0000"/>
          <w:sz w:val="18"/>
        </w:rPr>
        <w:t>quid</w:t>
      </w:r>
      <w:proofErr w:type="spellEnd"/>
      <w:r w:rsidR="00DB6430" w:rsidRPr="00DB6430">
        <w:rPr>
          <w:color w:val="FF0000"/>
          <w:sz w:val="18"/>
        </w:rPr>
        <w:t xml:space="preserve"> </w:t>
      </w:r>
      <w:proofErr w:type="spellStart"/>
      <w:r w:rsidR="00DB6430" w:rsidRPr="00DB6430">
        <w:rPr>
          <w:color w:val="FF0000"/>
          <w:sz w:val="18"/>
        </w:rPr>
        <w:t>videat</w:t>
      </w:r>
      <w:proofErr w:type="spellEnd"/>
      <w:r w:rsidR="00DB6430" w:rsidRPr="00DB6430">
        <w:rPr>
          <w:color w:val="FF0000"/>
          <w:sz w:val="18"/>
        </w:rPr>
        <w:t xml:space="preserve">, </w:t>
      </w:r>
      <w:proofErr w:type="spellStart"/>
      <w:r w:rsidR="00DB6430" w:rsidRPr="00DB6430">
        <w:rPr>
          <w:color w:val="FF0000"/>
          <w:sz w:val="18"/>
        </w:rPr>
        <w:t>nescit</w:t>
      </w:r>
      <w:proofErr w:type="spellEnd"/>
    </w:p>
    <w:p w:rsidR="00161A4A" w:rsidRDefault="00D93498" w:rsidP="00DB6430">
      <w:pPr>
        <w:spacing w:after="0" w:line="240" w:lineRule="auto"/>
      </w:pPr>
      <w:r>
        <w:t>7. [1]</w:t>
      </w:r>
      <w:r>
        <w:tab/>
        <w:t xml:space="preserve">Wat legt de alwetende verteller </w:t>
      </w:r>
      <w:r w:rsidR="00723C47">
        <w:t xml:space="preserve">aan </w:t>
      </w:r>
      <w:r>
        <w:t>de lezer in de vv. 430-431 uit? NL</w:t>
      </w:r>
    </w:p>
    <w:p w:rsidR="00DB6430" w:rsidRPr="00DB6430" w:rsidRDefault="00DB6430" w:rsidP="00DB6430">
      <w:pPr>
        <w:spacing w:after="0" w:line="240" w:lineRule="auto"/>
        <w:rPr>
          <w:color w:val="FF0000"/>
          <w:sz w:val="18"/>
        </w:rPr>
      </w:pPr>
      <w:r w:rsidRPr="00DB6430">
        <w:rPr>
          <w:color w:val="FF0000"/>
          <w:sz w:val="18"/>
        </w:rPr>
        <w:t>Dat Narcissus niet begrijpt dat hij zichzelf ziet</w:t>
      </w:r>
    </w:p>
    <w:p w:rsidR="00161A4A" w:rsidRDefault="00D93498" w:rsidP="00DB6430">
      <w:pPr>
        <w:spacing w:after="0" w:line="240" w:lineRule="auto"/>
        <w:ind w:left="705" w:hanging="705"/>
      </w:pPr>
      <w:r>
        <w:t>8</w:t>
      </w:r>
      <w:r w:rsidR="00161A4A">
        <w:t>.</w:t>
      </w:r>
      <w:r w:rsidR="00032233">
        <w:t xml:space="preserve"> [</w:t>
      </w:r>
      <w:r w:rsidR="00D14DD5">
        <w:t>6</w:t>
      </w:r>
      <w:r w:rsidR="00032233">
        <w:t>]</w:t>
      </w:r>
      <w:r w:rsidR="00161A4A">
        <w:tab/>
        <w:t>v</w:t>
      </w:r>
      <w:r>
        <w:t>v</w:t>
      </w:r>
      <w:r w:rsidR="00161A4A">
        <w:t>.4</w:t>
      </w:r>
      <w:r>
        <w:t>32-43</w:t>
      </w:r>
      <w:r w:rsidR="00161A4A">
        <w:t xml:space="preserve">6: </w:t>
      </w:r>
      <w:r>
        <w:t>een aantal stijlmiddelen. Geef aan op welke woorden de volgende stijlmiddelen betrekking hebben: a) anafoor (2x)</w:t>
      </w:r>
      <w:r>
        <w:tab/>
      </w:r>
      <w:r>
        <w:tab/>
        <w:t xml:space="preserve">b) alliteratie </w:t>
      </w:r>
      <w:r>
        <w:tab/>
        <w:t>c) hyperbaton</w:t>
      </w:r>
      <w:r>
        <w:tab/>
        <w:t>d) personificatie</w:t>
      </w:r>
      <w:r>
        <w:tab/>
        <w:t>e) retorische vraag</w:t>
      </w:r>
      <w:r>
        <w:tab/>
        <w:t>Cita</w:t>
      </w:r>
      <w:r w:rsidR="00032233">
        <w:t>t</w:t>
      </w:r>
      <w:r>
        <w:t>en</w:t>
      </w:r>
      <w:r w:rsidR="00032233">
        <w:t>.</w:t>
      </w:r>
    </w:p>
    <w:p w:rsidR="00DB6430" w:rsidRDefault="00DB6430" w:rsidP="00DB6430">
      <w:pPr>
        <w:spacing w:after="0" w:line="240" w:lineRule="auto"/>
        <w:ind w:left="705" w:hanging="705"/>
        <w:rPr>
          <w:color w:val="FF0000"/>
          <w:sz w:val="18"/>
        </w:rPr>
      </w:pPr>
      <w:r w:rsidRPr="00DB6430">
        <w:rPr>
          <w:color w:val="FF0000"/>
          <w:sz w:val="18"/>
        </w:rPr>
        <w:t xml:space="preserve">a) </w:t>
      </w:r>
      <w:proofErr w:type="spellStart"/>
      <w:r w:rsidRPr="00DB6430">
        <w:rPr>
          <w:color w:val="FF0000"/>
          <w:sz w:val="18"/>
        </w:rPr>
        <w:t>quod</w:t>
      </w:r>
      <w:proofErr w:type="spellEnd"/>
      <w:r w:rsidRPr="00DB6430">
        <w:rPr>
          <w:color w:val="FF0000"/>
          <w:sz w:val="18"/>
        </w:rPr>
        <w:t xml:space="preserve"> … </w:t>
      </w:r>
      <w:proofErr w:type="spellStart"/>
      <w:r w:rsidRPr="00DB6430">
        <w:rPr>
          <w:color w:val="FF0000"/>
          <w:sz w:val="18"/>
        </w:rPr>
        <w:t>quod</w:t>
      </w:r>
      <w:proofErr w:type="spellEnd"/>
      <w:r w:rsidRPr="00DB6430">
        <w:rPr>
          <w:color w:val="FF0000"/>
          <w:sz w:val="18"/>
        </w:rPr>
        <w:t xml:space="preserve"> / </w:t>
      </w:r>
      <w:proofErr w:type="spellStart"/>
      <w:r w:rsidRPr="00DB6430">
        <w:rPr>
          <w:color w:val="FF0000"/>
          <w:sz w:val="18"/>
        </w:rPr>
        <w:t>tecum</w:t>
      </w:r>
      <w:proofErr w:type="spellEnd"/>
      <w:r w:rsidRPr="00DB6430">
        <w:rPr>
          <w:color w:val="FF0000"/>
          <w:sz w:val="18"/>
        </w:rPr>
        <w:t xml:space="preserve"> … </w:t>
      </w:r>
      <w:proofErr w:type="spellStart"/>
      <w:r w:rsidRPr="00DB6430">
        <w:rPr>
          <w:color w:val="FF0000"/>
          <w:sz w:val="18"/>
        </w:rPr>
        <w:t>tecum</w:t>
      </w:r>
      <w:proofErr w:type="spellEnd"/>
      <w:r w:rsidRPr="00DB6430">
        <w:rPr>
          <w:color w:val="FF0000"/>
          <w:sz w:val="18"/>
        </w:rPr>
        <w:tab/>
        <w:t xml:space="preserve">b) </w:t>
      </w:r>
      <w:proofErr w:type="spellStart"/>
      <w:r w:rsidRPr="00DB6430">
        <w:rPr>
          <w:color w:val="FF0000"/>
          <w:sz w:val="18"/>
        </w:rPr>
        <w:t>frustra</w:t>
      </w:r>
      <w:proofErr w:type="spellEnd"/>
      <w:r w:rsidRPr="00DB6430">
        <w:rPr>
          <w:color w:val="FF0000"/>
          <w:sz w:val="18"/>
        </w:rPr>
        <w:t xml:space="preserve"> … </w:t>
      </w:r>
      <w:proofErr w:type="spellStart"/>
      <w:r w:rsidRPr="00DB6430">
        <w:rPr>
          <w:color w:val="FF0000"/>
          <w:sz w:val="18"/>
        </w:rPr>
        <w:t>fugacia</w:t>
      </w:r>
      <w:proofErr w:type="spellEnd"/>
      <w:r w:rsidRPr="00DB6430">
        <w:rPr>
          <w:color w:val="FF0000"/>
          <w:sz w:val="18"/>
        </w:rPr>
        <w:t xml:space="preserve"> (</w:t>
      </w:r>
      <w:proofErr w:type="spellStart"/>
      <w:r w:rsidRPr="00DB6430">
        <w:rPr>
          <w:color w:val="FF0000"/>
          <w:sz w:val="18"/>
        </w:rPr>
        <w:t>amas</w:t>
      </w:r>
      <w:proofErr w:type="spellEnd"/>
      <w:r w:rsidRPr="00DB6430">
        <w:rPr>
          <w:color w:val="FF0000"/>
          <w:sz w:val="18"/>
        </w:rPr>
        <w:t xml:space="preserve">, </w:t>
      </w:r>
      <w:proofErr w:type="spellStart"/>
      <w:r w:rsidRPr="00DB6430">
        <w:rPr>
          <w:color w:val="FF0000"/>
          <w:sz w:val="18"/>
        </w:rPr>
        <w:t>avertere</w:t>
      </w:r>
      <w:proofErr w:type="spellEnd"/>
      <w:r w:rsidRPr="00DB6430">
        <w:rPr>
          <w:color w:val="FF0000"/>
          <w:sz w:val="18"/>
        </w:rPr>
        <w:t xml:space="preserve"> niet echt: alliteratie bij beginmedeklinkers)</w:t>
      </w:r>
      <w:r>
        <w:rPr>
          <w:color w:val="FF0000"/>
          <w:sz w:val="18"/>
        </w:rPr>
        <w:t xml:space="preserve">    </w:t>
      </w:r>
      <w:r w:rsidR="00EE6601">
        <w:rPr>
          <w:color w:val="FF0000"/>
          <w:sz w:val="18"/>
        </w:rPr>
        <w:t xml:space="preserve">c) </w:t>
      </w:r>
      <w:proofErr w:type="spellStart"/>
      <w:r w:rsidR="00EE6601">
        <w:rPr>
          <w:color w:val="FF0000"/>
          <w:sz w:val="18"/>
        </w:rPr>
        <w:t>reperc</w:t>
      </w:r>
      <w:r w:rsidRPr="00DB6430">
        <w:rPr>
          <w:color w:val="FF0000"/>
          <w:sz w:val="18"/>
        </w:rPr>
        <w:t>ussae</w:t>
      </w:r>
      <w:proofErr w:type="spellEnd"/>
      <w:r w:rsidRPr="00DB6430">
        <w:rPr>
          <w:color w:val="FF0000"/>
          <w:sz w:val="18"/>
        </w:rPr>
        <w:t xml:space="preserve"> …</w:t>
      </w:r>
      <w:r>
        <w:rPr>
          <w:color w:val="FF0000"/>
          <w:sz w:val="18"/>
        </w:rPr>
        <w:t xml:space="preserve"> </w:t>
      </w:r>
      <w:proofErr w:type="spellStart"/>
      <w:r>
        <w:rPr>
          <w:color w:val="FF0000"/>
          <w:sz w:val="18"/>
        </w:rPr>
        <w:t>imaginis</w:t>
      </w:r>
      <w:proofErr w:type="spellEnd"/>
    </w:p>
    <w:p w:rsidR="00DB6430" w:rsidRDefault="00DB6430" w:rsidP="00DB6430">
      <w:pPr>
        <w:spacing w:after="0" w:line="240" w:lineRule="auto"/>
        <w:ind w:left="705" w:hanging="705"/>
      </w:pPr>
      <w:r w:rsidRPr="00DB6430">
        <w:rPr>
          <w:color w:val="FF0000"/>
          <w:sz w:val="18"/>
        </w:rPr>
        <w:t xml:space="preserve">d) </w:t>
      </w:r>
      <w:proofErr w:type="spellStart"/>
      <w:r w:rsidRPr="00DB6430">
        <w:rPr>
          <w:color w:val="FF0000"/>
          <w:sz w:val="18"/>
        </w:rPr>
        <w:t>ista</w:t>
      </w:r>
      <w:proofErr w:type="spellEnd"/>
      <w:r w:rsidRPr="00DB6430">
        <w:rPr>
          <w:color w:val="FF0000"/>
          <w:sz w:val="18"/>
        </w:rPr>
        <w:t xml:space="preserve"> (</w:t>
      </w:r>
      <w:r w:rsidR="00BC41CB">
        <w:rPr>
          <w:color w:val="FF0000"/>
          <w:sz w:val="18"/>
        </w:rPr>
        <w:t>v.</w:t>
      </w:r>
      <w:r w:rsidRPr="00DB6430">
        <w:rPr>
          <w:color w:val="FF0000"/>
          <w:sz w:val="18"/>
        </w:rPr>
        <w:t>435</w:t>
      </w:r>
      <w:r w:rsidR="00BC41CB">
        <w:rPr>
          <w:color w:val="FF0000"/>
          <w:sz w:val="18"/>
        </w:rPr>
        <w:t>, niet in v.434!</w:t>
      </w:r>
      <w:r w:rsidRPr="00DB6430">
        <w:rPr>
          <w:color w:val="FF0000"/>
          <w:sz w:val="18"/>
        </w:rPr>
        <w:t>)</w:t>
      </w:r>
      <w:r w:rsidRPr="00DB6430">
        <w:rPr>
          <w:color w:val="FF0000"/>
          <w:sz w:val="18"/>
        </w:rPr>
        <w:tab/>
        <w:t xml:space="preserve">e) </w:t>
      </w:r>
      <w:proofErr w:type="spellStart"/>
      <w:r w:rsidRPr="00DB6430">
        <w:rPr>
          <w:color w:val="FF0000"/>
          <w:sz w:val="18"/>
        </w:rPr>
        <w:t>quid</w:t>
      </w:r>
      <w:proofErr w:type="spellEnd"/>
      <w:r w:rsidRPr="00DB6430">
        <w:rPr>
          <w:color w:val="FF0000"/>
          <w:sz w:val="18"/>
        </w:rPr>
        <w:t xml:space="preserve"> </w:t>
      </w:r>
      <w:proofErr w:type="spellStart"/>
      <w:r w:rsidRPr="00DB6430">
        <w:rPr>
          <w:color w:val="FF0000"/>
          <w:sz w:val="18"/>
        </w:rPr>
        <w:t>frustra</w:t>
      </w:r>
      <w:proofErr w:type="spellEnd"/>
      <w:r w:rsidRPr="00DB6430">
        <w:rPr>
          <w:color w:val="FF0000"/>
          <w:sz w:val="18"/>
        </w:rPr>
        <w:t xml:space="preserve"> </w:t>
      </w:r>
      <w:proofErr w:type="spellStart"/>
      <w:r w:rsidRPr="00DB6430">
        <w:rPr>
          <w:color w:val="FF0000"/>
          <w:sz w:val="18"/>
        </w:rPr>
        <w:t>simulacra</w:t>
      </w:r>
      <w:proofErr w:type="spellEnd"/>
      <w:r w:rsidRPr="00DB6430">
        <w:rPr>
          <w:color w:val="FF0000"/>
          <w:sz w:val="18"/>
        </w:rPr>
        <w:t xml:space="preserve"> </w:t>
      </w:r>
      <w:proofErr w:type="spellStart"/>
      <w:r w:rsidRPr="00DB6430">
        <w:rPr>
          <w:color w:val="FF0000"/>
          <w:sz w:val="18"/>
        </w:rPr>
        <w:t>fugacia</w:t>
      </w:r>
      <w:proofErr w:type="spellEnd"/>
      <w:r w:rsidRPr="00DB6430">
        <w:rPr>
          <w:color w:val="FF0000"/>
          <w:sz w:val="18"/>
        </w:rPr>
        <w:t xml:space="preserve"> </w:t>
      </w:r>
      <w:proofErr w:type="spellStart"/>
      <w:r w:rsidRPr="00DB6430">
        <w:rPr>
          <w:color w:val="FF0000"/>
          <w:sz w:val="18"/>
        </w:rPr>
        <w:t>captas</w:t>
      </w:r>
      <w:proofErr w:type="spellEnd"/>
      <w:r w:rsidRPr="00DB6430">
        <w:rPr>
          <w:color w:val="FF0000"/>
          <w:sz w:val="18"/>
        </w:rPr>
        <w:t>?</w:t>
      </w:r>
    </w:p>
    <w:p w:rsidR="00032233" w:rsidRDefault="00D93498" w:rsidP="00DB6430">
      <w:pPr>
        <w:spacing w:after="0" w:line="240" w:lineRule="auto"/>
      </w:pPr>
      <w:r>
        <w:t>9</w:t>
      </w:r>
      <w:r w:rsidR="00032233" w:rsidRPr="00032233">
        <w:t>.</w:t>
      </w:r>
      <w:r w:rsidR="00032233">
        <w:t>[1]</w:t>
      </w:r>
      <w:r w:rsidR="00032233" w:rsidRPr="00032233">
        <w:tab/>
      </w:r>
      <w:r w:rsidR="004A1D99">
        <w:t>vv.441-442: wat gebeurt in deze twee regels met het verteltempo? Gebruik de verplichte terminologie.</w:t>
      </w:r>
    </w:p>
    <w:p w:rsidR="00CD7D70" w:rsidRPr="00CD7D70" w:rsidRDefault="00CD7D70" w:rsidP="00DB6430">
      <w:pPr>
        <w:spacing w:after="0" w:line="240" w:lineRule="auto"/>
        <w:rPr>
          <w:color w:val="FF0000"/>
          <w:sz w:val="18"/>
        </w:rPr>
      </w:pPr>
      <w:r w:rsidRPr="00CD7D70">
        <w:rPr>
          <w:color w:val="FF0000"/>
          <w:sz w:val="18"/>
        </w:rPr>
        <w:t>in</w:t>
      </w:r>
      <w:r w:rsidR="00BC41CB">
        <w:rPr>
          <w:color w:val="FF0000"/>
          <w:sz w:val="18"/>
        </w:rPr>
        <w:t xml:space="preserve"> v.</w:t>
      </w:r>
      <w:r w:rsidRPr="00CD7D70">
        <w:rPr>
          <w:color w:val="FF0000"/>
          <w:sz w:val="18"/>
        </w:rPr>
        <w:t xml:space="preserve">441 is de verteltijd nog kleiner dan de vertelde tijd en dus is daar het verteltempo hoog. In de directe rede die in </w:t>
      </w:r>
      <w:r w:rsidR="00BC41CB">
        <w:rPr>
          <w:color w:val="FF0000"/>
          <w:sz w:val="18"/>
        </w:rPr>
        <w:t>v.</w:t>
      </w:r>
      <w:r w:rsidRPr="00CD7D70">
        <w:rPr>
          <w:color w:val="FF0000"/>
          <w:sz w:val="18"/>
        </w:rPr>
        <w:t xml:space="preserve">442 begint is verteltijd </w:t>
      </w:r>
      <w:r>
        <w:rPr>
          <w:color w:val="FF0000"/>
          <w:sz w:val="18"/>
        </w:rPr>
        <w:t>o</w:t>
      </w:r>
      <w:r w:rsidRPr="00CD7D70">
        <w:rPr>
          <w:color w:val="FF0000"/>
          <w:sz w:val="18"/>
        </w:rPr>
        <w:t>ngeveer gelijk aan de vertelde tijd. Dat houdt in dat er een vertraging van het verteltempo is.</w:t>
      </w:r>
    </w:p>
    <w:p w:rsidR="00D93498" w:rsidRDefault="00D93498" w:rsidP="00DB6430">
      <w:pPr>
        <w:spacing w:after="0" w:line="240" w:lineRule="auto"/>
      </w:pPr>
      <w:r>
        <w:t>10</w:t>
      </w:r>
      <w:r w:rsidR="00032233">
        <w:t>. [1]</w:t>
      </w:r>
      <w:r w:rsidR="00032233">
        <w:tab/>
      </w:r>
      <w:r w:rsidR="004A1D99">
        <w:t xml:space="preserve">vv.451-452 </w:t>
      </w:r>
      <w:r w:rsidR="004A1D99" w:rsidRPr="004A1D99">
        <w:rPr>
          <w:b/>
        </w:rPr>
        <w:t>nam</w:t>
      </w:r>
      <w:r w:rsidR="004A1D99">
        <w:t xml:space="preserve"> … </w:t>
      </w:r>
      <w:proofErr w:type="spellStart"/>
      <w:r w:rsidR="004A1D99" w:rsidRPr="004A1D99">
        <w:rPr>
          <w:b/>
        </w:rPr>
        <w:t>ore</w:t>
      </w:r>
      <w:proofErr w:type="spellEnd"/>
      <w:r w:rsidR="004A1D99">
        <w:t>. Van welke constat</w:t>
      </w:r>
      <w:r w:rsidR="00CD7D70">
        <w:t>ering is dit de uitleg? Citaat.</w:t>
      </w:r>
    </w:p>
    <w:p w:rsidR="00CD7D70" w:rsidRPr="00CD7D70" w:rsidRDefault="00BC41CB" w:rsidP="00DB6430">
      <w:pPr>
        <w:spacing w:after="0" w:line="240" w:lineRule="auto"/>
        <w:rPr>
          <w:color w:val="FF0000"/>
          <w:sz w:val="18"/>
        </w:rPr>
      </w:pPr>
      <w:r>
        <w:rPr>
          <w:color w:val="FF0000"/>
          <w:sz w:val="18"/>
        </w:rPr>
        <w:t>v.</w:t>
      </w:r>
      <w:r w:rsidR="00CD7D70" w:rsidRPr="00CD7D70">
        <w:rPr>
          <w:color w:val="FF0000"/>
          <w:sz w:val="18"/>
        </w:rPr>
        <w:t xml:space="preserve">450 </w:t>
      </w:r>
      <w:r w:rsidR="00CD7D70">
        <w:rPr>
          <w:color w:val="FF0000"/>
          <w:sz w:val="18"/>
        </w:rPr>
        <w:t xml:space="preserve"> </w:t>
      </w:r>
      <w:proofErr w:type="spellStart"/>
      <w:r w:rsidR="00CD7D70" w:rsidRPr="00CD7D70">
        <w:rPr>
          <w:color w:val="FF0000"/>
          <w:sz w:val="18"/>
        </w:rPr>
        <w:t>cupit</w:t>
      </w:r>
      <w:proofErr w:type="spellEnd"/>
      <w:r w:rsidR="00CD7D70" w:rsidRPr="00CD7D70">
        <w:rPr>
          <w:color w:val="FF0000"/>
          <w:sz w:val="18"/>
        </w:rPr>
        <w:t xml:space="preserve"> </w:t>
      </w:r>
      <w:proofErr w:type="spellStart"/>
      <w:r w:rsidR="00CD7D70" w:rsidRPr="00CD7D70">
        <w:rPr>
          <w:color w:val="FF0000"/>
          <w:sz w:val="18"/>
        </w:rPr>
        <w:t>ipse</w:t>
      </w:r>
      <w:proofErr w:type="spellEnd"/>
      <w:r w:rsidR="00CD7D70" w:rsidRPr="00CD7D70">
        <w:rPr>
          <w:color w:val="FF0000"/>
          <w:sz w:val="18"/>
        </w:rPr>
        <w:t xml:space="preserve"> </w:t>
      </w:r>
      <w:proofErr w:type="spellStart"/>
      <w:r w:rsidR="00CD7D70" w:rsidRPr="00CD7D70">
        <w:rPr>
          <w:color w:val="FF0000"/>
          <w:sz w:val="18"/>
        </w:rPr>
        <w:t>teneri</w:t>
      </w:r>
      <w:proofErr w:type="spellEnd"/>
    </w:p>
    <w:p w:rsidR="00032233" w:rsidRDefault="00032233" w:rsidP="00DB6430">
      <w:pPr>
        <w:spacing w:after="0" w:line="240" w:lineRule="auto"/>
      </w:pPr>
      <w:r>
        <w:t>1</w:t>
      </w:r>
      <w:r w:rsidR="00D93498">
        <w:t>1</w:t>
      </w:r>
      <w:r>
        <w:t>.</w:t>
      </w:r>
      <w:r w:rsidR="00807396">
        <w:t xml:space="preserve"> [</w:t>
      </w:r>
      <w:r w:rsidR="004A1D99">
        <w:t>1</w:t>
      </w:r>
      <w:r w:rsidR="00807396">
        <w:t>]</w:t>
      </w:r>
      <w:r>
        <w:tab/>
      </w:r>
      <w:r w:rsidR="004A1D99" w:rsidRPr="006638BE">
        <w:t xml:space="preserve">Scandeer v. </w:t>
      </w:r>
      <w:r w:rsidR="004A1D99">
        <w:t>453</w:t>
      </w:r>
      <w:r w:rsidR="004A1D99" w:rsidRPr="006638BE">
        <w:t xml:space="preserve"> ( </w:t>
      </w:r>
      <w:proofErr w:type="spellStart"/>
      <w:r w:rsidR="004A1D99">
        <w:rPr>
          <w:b/>
        </w:rPr>
        <w:t>Posse</w:t>
      </w:r>
      <w:proofErr w:type="spellEnd"/>
      <w:r w:rsidR="004A1D99" w:rsidRPr="006638BE">
        <w:t xml:space="preserve"> t/m </w:t>
      </w:r>
      <w:r w:rsidR="004A1D99">
        <w:rPr>
          <w:b/>
        </w:rPr>
        <w:t>obstat</w:t>
      </w:r>
      <w:r w:rsidR="004A1D99" w:rsidRPr="006638BE">
        <w:t>).</w:t>
      </w:r>
    </w:p>
    <w:p w:rsidR="00BF1B27" w:rsidRDefault="00BF1B27" w:rsidP="00BF1B27">
      <w:pPr>
        <w:spacing w:after="0" w:line="240" w:lineRule="auto"/>
      </w:pPr>
      <w:r>
        <w:rPr>
          <w:rFonts w:ascii="Palatino Linotype" w:hAnsi="Palatino Linotype" w:cs="Georgia"/>
          <w:color w:val="FF0000"/>
          <w:szCs w:val="24"/>
        </w:rPr>
        <w:t xml:space="preserve">   </w:t>
      </w:r>
      <w:r w:rsidRPr="003360C6">
        <w:rPr>
          <w:rFonts w:ascii="Palatino Linotype" w:hAnsi="Palatino Linotype" w:cs="Georgia"/>
          <w:color w:val="FF0000"/>
          <w:szCs w:val="24"/>
        </w:rPr>
        <w:t>−</w:t>
      </w:r>
      <w:r>
        <w:rPr>
          <w:rFonts w:ascii="Palatino Linotype" w:hAnsi="Palatino Linotype" w:cs="Georgia"/>
          <w:color w:val="FF0000"/>
          <w:szCs w:val="24"/>
        </w:rPr>
        <w:t xml:space="preserve"> 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 ∪ </w:t>
      </w:r>
      <w:r>
        <w:rPr>
          <w:rFonts w:ascii="Palatino Linotype" w:hAnsi="Palatino Linotype" w:cs="Georgia"/>
          <w:color w:val="FF0000"/>
          <w:szCs w:val="24"/>
        </w:rPr>
        <w:t xml:space="preserve">    </w:t>
      </w:r>
      <w:r w:rsidRPr="003360C6">
        <w:rPr>
          <w:rFonts w:ascii="Palatino Linotype" w:hAnsi="Palatino Linotype" w:cs="Georgia"/>
          <w:color w:val="FF0000"/>
          <w:szCs w:val="24"/>
        </w:rPr>
        <w:t>∪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>|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− </w:t>
      </w:r>
      <w:r>
        <w:rPr>
          <w:rFonts w:ascii="Palatino Linotype" w:hAnsi="Palatino Linotype" w:cs="Georgia"/>
          <w:color w:val="FF0000"/>
          <w:szCs w:val="24"/>
        </w:rPr>
        <w:t xml:space="preserve">     </w:t>
      </w:r>
      <w:r w:rsidRPr="003360C6">
        <w:rPr>
          <w:rFonts w:ascii="Palatino Linotype" w:hAnsi="Palatino Linotype" w:cs="Georgia"/>
          <w:color w:val="FF0000"/>
          <w:szCs w:val="24"/>
        </w:rPr>
        <w:t>−</w:t>
      </w:r>
      <w:r>
        <w:rPr>
          <w:rFonts w:ascii="Palatino Linotype" w:hAnsi="Palatino Linotype" w:cs="Georgia"/>
          <w:color w:val="FF0000"/>
          <w:szCs w:val="24"/>
        </w:rPr>
        <w:t xml:space="preserve">   </w:t>
      </w:r>
      <w:r w:rsidRPr="003360C6">
        <w:rPr>
          <w:rFonts w:ascii="Palatino Linotype" w:hAnsi="Palatino Linotype" w:cs="Georgia"/>
          <w:color w:val="FF0000"/>
          <w:szCs w:val="24"/>
        </w:rPr>
        <w:t>|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− </w:t>
      </w:r>
      <w:r>
        <w:rPr>
          <w:rFonts w:ascii="Palatino Linotype" w:hAnsi="Palatino Linotype" w:cs="Georgia"/>
          <w:color w:val="FF0000"/>
          <w:szCs w:val="24"/>
        </w:rPr>
        <w:t xml:space="preserve">  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∪ </w:t>
      </w:r>
      <w:r>
        <w:rPr>
          <w:rFonts w:ascii="Palatino Linotype" w:hAnsi="Palatino Linotype" w:cs="Georgia"/>
          <w:color w:val="FF0000"/>
          <w:szCs w:val="24"/>
        </w:rPr>
        <w:t xml:space="preserve">  </w:t>
      </w:r>
      <w:r w:rsidRPr="003360C6">
        <w:rPr>
          <w:rFonts w:ascii="Palatino Linotype" w:hAnsi="Palatino Linotype" w:cs="Georgia"/>
          <w:color w:val="FF0000"/>
          <w:szCs w:val="24"/>
        </w:rPr>
        <w:t>∪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>|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>
        <w:rPr>
          <w:rFonts w:ascii="Palatino Linotype" w:hAnsi="Palatino Linotype" w:cs="Georgia"/>
          <w:color w:val="FF0000"/>
          <w:szCs w:val="24"/>
        </w:rPr>
        <w:t xml:space="preserve">      </w:t>
      </w:r>
      <w:r w:rsidRPr="003360C6">
        <w:rPr>
          <w:rFonts w:ascii="Palatino Linotype" w:hAnsi="Palatino Linotype" w:cs="Georgia"/>
          <w:color w:val="FF0000"/>
          <w:szCs w:val="24"/>
        </w:rPr>
        <w:t>−</w:t>
      </w:r>
      <w:r>
        <w:rPr>
          <w:rFonts w:ascii="Palatino Linotype" w:hAnsi="Palatino Linotype" w:cs="Georgia"/>
          <w:color w:val="FF0000"/>
          <w:szCs w:val="24"/>
        </w:rPr>
        <w:t xml:space="preserve">      </w:t>
      </w:r>
      <w:r>
        <w:rPr>
          <w:rFonts w:ascii="Palatino Linotype" w:hAnsi="Palatino Linotype" w:cs="Georgia"/>
          <w:color w:val="FF0000"/>
          <w:szCs w:val="24"/>
        </w:rPr>
        <w:t xml:space="preserve">      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∪ </w:t>
      </w:r>
      <w:r>
        <w:rPr>
          <w:rFonts w:ascii="Palatino Linotype" w:hAnsi="Palatino Linotype" w:cs="Georgia"/>
          <w:color w:val="FF0000"/>
          <w:szCs w:val="24"/>
        </w:rPr>
        <w:t xml:space="preserve">    </w:t>
      </w:r>
      <w:r w:rsidRPr="003360C6">
        <w:rPr>
          <w:rFonts w:ascii="Palatino Linotype" w:hAnsi="Palatino Linotype" w:cs="Georgia"/>
          <w:color w:val="FF0000"/>
          <w:szCs w:val="24"/>
        </w:rPr>
        <w:t>∪ |</w:t>
      </w:r>
      <w:r>
        <w:rPr>
          <w:rFonts w:ascii="Palatino Linotype" w:hAnsi="Palatino Linotype" w:cs="Georgia"/>
          <w:color w:val="FF0000"/>
          <w:szCs w:val="24"/>
        </w:rPr>
        <w:t xml:space="preserve">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− 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>
        <w:rPr>
          <w:rFonts w:ascii="Palatino Linotype" w:hAnsi="Palatino Linotype" w:cs="Georgia"/>
          <w:color w:val="FF0000"/>
          <w:szCs w:val="24"/>
        </w:rPr>
        <w:t xml:space="preserve">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∪ </w:t>
      </w:r>
      <w:r>
        <w:rPr>
          <w:rFonts w:ascii="Palatino Linotype" w:hAnsi="Palatino Linotype" w:cs="Georgia"/>
          <w:color w:val="FF0000"/>
          <w:szCs w:val="24"/>
        </w:rPr>
        <w:t xml:space="preserve">  </w:t>
      </w:r>
      <w:r w:rsidRPr="003360C6">
        <w:rPr>
          <w:rFonts w:ascii="Palatino Linotype" w:hAnsi="Palatino Linotype" w:cs="Georgia"/>
          <w:color w:val="FF0000"/>
          <w:szCs w:val="24"/>
        </w:rPr>
        <w:t>∪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>|</w:t>
      </w:r>
      <w:r>
        <w:rPr>
          <w:rFonts w:ascii="Palatino Linotype" w:hAnsi="Palatino Linotype" w:cs="Georgia"/>
          <w:color w:val="FF0000"/>
          <w:szCs w:val="24"/>
        </w:rPr>
        <w:t xml:space="preserve">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− 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bookmarkStart w:id="0" w:name="_GoBack"/>
      <w:bookmarkEnd w:id="0"/>
      <w:r>
        <w:rPr>
          <w:rFonts w:ascii="Palatino Linotype" w:hAnsi="Palatino Linotype" w:cs="Georgia"/>
          <w:color w:val="FF0000"/>
          <w:szCs w:val="24"/>
        </w:rPr>
        <w:t xml:space="preserve">     </w:t>
      </w:r>
      <w:r w:rsidRPr="003360C6">
        <w:rPr>
          <w:rFonts w:ascii="Palatino Linotype" w:hAnsi="Palatino Linotype" w:cs="Georgia"/>
          <w:color w:val="FF0000"/>
          <w:szCs w:val="24"/>
        </w:rPr>
        <w:t>x</w:t>
      </w:r>
    </w:p>
    <w:p w:rsidR="00AA1422" w:rsidRPr="00AA1422" w:rsidRDefault="00BF1B27" w:rsidP="00DB6430">
      <w:pPr>
        <w:spacing w:after="0" w:line="240" w:lineRule="auto"/>
        <w:rPr>
          <w:color w:val="FF0000"/>
          <w:sz w:val="1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5E57B" wp14:editId="3A314EAA">
                <wp:simplePos x="0" y="0"/>
                <wp:positionH relativeFrom="column">
                  <wp:posOffset>2152650</wp:posOffset>
                </wp:positionH>
                <wp:positionV relativeFrom="paragraph">
                  <wp:posOffset>100965</wp:posOffset>
                </wp:positionV>
                <wp:extent cx="222250" cy="158750"/>
                <wp:effectExtent l="6350" t="0" r="9525" b="10160"/>
                <wp:wrapNone/>
                <wp:docPr id="1" name="Vrije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2250" cy="15875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F27BF" id="Vrije vorm 1" o:spid="_x0000_s1026" style="position:absolute;margin-left:169.5pt;margin-top:7.95pt;width:17.5pt;height:1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" path="m5400,10800v,-2983,2417,-5400,5400,-5400c13782,5399,16199,7817,16200,10799r5400,1c21600,4835,16764,,10800,,4835,,,4835,,10800r5400,xe" strokecolor="red" strokeweight=".25pt">
                <v:stroke joinstyle="miter"/>
                <v:path o:connecttype="custom" o:connectlocs="111125,0;27781,79375;111125,39688;194469,79375" o:connectangles="0,0,0,0" textboxrect="0,0,21600,7713"/>
              </v:shape>
            </w:pict>
          </mc:Fallback>
        </mc:AlternateContent>
      </w:r>
      <w:proofErr w:type="spellStart"/>
      <w:r w:rsidR="00AA1422" w:rsidRPr="00BF1B27">
        <w:rPr>
          <w:color w:val="FF0000"/>
          <w:spacing w:val="40"/>
        </w:rPr>
        <w:t>posse</w:t>
      </w:r>
      <w:proofErr w:type="spellEnd"/>
      <w:r w:rsidR="00AA1422" w:rsidRPr="00BF1B27">
        <w:rPr>
          <w:color w:val="FF0000"/>
          <w:spacing w:val="40"/>
        </w:rPr>
        <w:t xml:space="preserve"> </w:t>
      </w:r>
      <w:proofErr w:type="spellStart"/>
      <w:r w:rsidR="00AA1422" w:rsidRPr="00BF1B27">
        <w:rPr>
          <w:color w:val="FF0000"/>
          <w:spacing w:val="40"/>
        </w:rPr>
        <w:t>putes</w:t>
      </w:r>
      <w:proofErr w:type="spellEnd"/>
      <w:r w:rsidR="00AA1422" w:rsidRPr="00BF1B27">
        <w:rPr>
          <w:color w:val="FF0000"/>
          <w:spacing w:val="40"/>
        </w:rPr>
        <w:t xml:space="preserve"> </w:t>
      </w:r>
      <w:proofErr w:type="spellStart"/>
      <w:r w:rsidR="00AA1422" w:rsidRPr="00BF1B27">
        <w:rPr>
          <w:color w:val="FF0000"/>
          <w:spacing w:val="40"/>
        </w:rPr>
        <w:t>tangi</w:t>
      </w:r>
      <w:proofErr w:type="spellEnd"/>
      <w:r w:rsidR="00AA1422" w:rsidRPr="00BF1B27">
        <w:rPr>
          <w:color w:val="FF0000"/>
          <w:spacing w:val="40"/>
        </w:rPr>
        <w:t xml:space="preserve">; minimum </w:t>
      </w:r>
      <w:proofErr w:type="spellStart"/>
      <w:r w:rsidR="00AA1422" w:rsidRPr="00BF1B27">
        <w:rPr>
          <w:color w:val="FF0000"/>
          <w:spacing w:val="40"/>
        </w:rPr>
        <w:t>est</w:t>
      </w:r>
      <w:proofErr w:type="spellEnd"/>
      <w:r w:rsidR="00AA1422" w:rsidRPr="00BF1B27">
        <w:rPr>
          <w:color w:val="FF0000"/>
          <w:spacing w:val="40"/>
        </w:rPr>
        <w:t xml:space="preserve"> </w:t>
      </w:r>
      <w:proofErr w:type="spellStart"/>
      <w:r w:rsidR="00AA1422" w:rsidRPr="00BF1B27">
        <w:rPr>
          <w:color w:val="FF0000"/>
          <w:spacing w:val="40"/>
        </w:rPr>
        <w:t>quod</w:t>
      </w:r>
      <w:proofErr w:type="spellEnd"/>
      <w:r w:rsidR="00AA1422" w:rsidRPr="00BF1B27">
        <w:rPr>
          <w:color w:val="FF0000"/>
          <w:spacing w:val="40"/>
        </w:rPr>
        <w:t xml:space="preserve"> </w:t>
      </w:r>
      <w:proofErr w:type="spellStart"/>
      <w:r w:rsidR="00AA1422" w:rsidRPr="00BF1B27">
        <w:rPr>
          <w:color w:val="FF0000"/>
          <w:spacing w:val="40"/>
        </w:rPr>
        <w:t>amantibus</w:t>
      </w:r>
      <w:proofErr w:type="spellEnd"/>
      <w:r w:rsidR="00AA1422" w:rsidRPr="00BF1B27">
        <w:rPr>
          <w:color w:val="FF0000"/>
          <w:spacing w:val="40"/>
        </w:rPr>
        <w:t xml:space="preserve"> obstat</w:t>
      </w:r>
      <w:r w:rsidR="00AA1422" w:rsidRPr="00AA1422">
        <w:rPr>
          <w:color w:val="FF0000"/>
          <w:sz w:val="18"/>
        </w:rPr>
        <w:t xml:space="preserve">  </w:t>
      </w:r>
    </w:p>
    <w:p w:rsidR="00BF1B27" w:rsidRDefault="00BF1B27" w:rsidP="00DB6430">
      <w:pPr>
        <w:spacing w:after="0" w:line="240" w:lineRule="auto"/>
      </w:pPr>
    </w:p>
    <w:p w:rsidR="00773379" w:rsidRDefault="00773379" w:rsidP="00DB6430">
      <w:pPr>
        <w:spacing w:after="0" w:line="240" w:lineRule="auto"/>
      </w:pPr>
      <w:r w:rsidRPr="00063747">
        <w:t>1</w:t>
      </w:r>
      <w:r w:rsidR="00D93498">
        <w:t>2</w:t>
      </w:r>
      <w:r w:rsidRPr="00063747">
        <w:t>.</w:t>
      </w:r>
      <w:r w:rsidR="006638BE">
        <w:t xml:space="preserve"> [1]</w:t>
      </w:r>
      <w:r w:rsidRPr="00063747">
        <w:tab/>
      </w:r>
      <w:r w:rsidR="0038714F">
        <w:t>vv. 454-462: Narcissus is niet echt bescheiden. Citeer de passage waaruit dat blijkt.</w:t>
      </w:r>
    </w:p>
    <w:p w:rsidR="00AA1422" w:rsidRPr="00AA1422" w:rsidRDefault="00BC41CB" w:rsidP="00DB6430">
      <w:pPr>
        <w:spacing w:after="0" w:line="240" w:lineRule="auto"/>
        <w:rPr>
          <w:color w:val="FF0000"/>
          <w:sz w:val="18"/>
        </w:rPr>
      </w:pPr>
      <w:r>
        <w:rPr>
          <w:color w:val="FF0000"/>
          <w:sz w:val="18"/>
        </w:rPr>
        <w:t>vv.</w:t>
      </w:r>
      <w:r w:rsidR="00AA1422" w:rsidRPr="00AA1422">
        <w:rPr>
          <w:color w:val="FF0000"/>
          <w:sz w:val="18"/>
        </w:rPr>
        <w:t xml:space="preserve">455-456   </w:t>
      </w:r>
      <w:proofErr w:type="spellStart"/>
      <w:r w:rsidR="00AA1422" w:rsidRPr="00AA1422">
        <w:rPr>
          <w:color w:val="FF0000"/>
          <w:sz w:val="18"/>
        </w:rPr>
        <w:t>certe</w:t>
      </w:r>
      <w:proofErr w:type="spellEnd"/>
      <w:r w:rsidR="00AA1422" w:rsidRPr="00AA1422">
        <w:rPr>
          <w:color w:val="FF0000"/>
          <w:sz w:val="18"/>
        </w:rPr>
        <w:t xml:space="preserve"> … </w:t>
      </w:r>
      <w:proofErr w:type="spellStart"/>
      <w:r w:rsidR="00AA1422" w:rsidRPr="00AA1422">
        <w:rPr>
          <w:color w:val="FF0000"/>
          <w:sz w:val="18"/>
        </w:rPr>
        <w:t>nymphae</w:t>
      </w:r>
      <w:proofErr w:type="spellEnd"/>
    </w:p>
    <w:p w:rsidR="006638BE" w:rsidRDefault="006638BE" w:rsidP="00DB6430">
      <w:pPr>
        <w:spacing w:after="0" w:line="240" w:lineRule="auto"/>
      </w:pPr>
      <w:r>
        <w:t>1</w:t>
      </w:r>
      <w:r w:rsidR="00D93498">
        <w:t>3</w:t>
      </w:r>
      <w:r>
        <w:t>. [1]</w:t>
      </w:r>
      <w:r>
        <w:tab/>
      </w:r>
      <w:r w:rsidR="0038714F">
        <w:t>Citeer het woord dat aangeeft dat Narcissus eindelijk doorkrijgt dat hij zijn spiegelbeeld bemint.</w:t>
      </w:r>
    </w:p>
    <w:p w:rsidR="00AA1422" w:rsidRPr="00AA1422" w:rsidRDefault="00BC41CB" w:rsidP="00DB6430">
      <w:pPr>
        <w:spacing w:after="0" w:line="240" w:lineRule="auto"/>
        <w:rPr>
          <w:color w:val="FF0000"/>
          <w:sz w:val="18"/>
        </w:rPr>
      </w:pPr>
      <w:r>
        <w:rPr>
          <w:color w:val="FF0000"/>
          <w:sz w:val="18"/>
        </w:rPr>
        <w:t>v.</w:t>
      </w:r>
      <w:r w:rsidR="00AA1422" w:rsidRPr="00AA1422">
        <w:rPr>
          <w:color w:val="FF0000"/>
          <w:sz w:val="18"/>
        </w:rPr>
        <w:t xml:space="preserve">463  </w:t>
      </w:r>
      <w:proofErr w:type="spellStart"/>
      <w:r w:rsidR="00AA1422" w:rsidRPr="00AA1422">
        <w:rPr>
          <w:color w:val="FF0000"/>
          <w:sz w:val="18"/>
        </w:rPr>
        <w:t>iste</w:t>
      </w:r>
      <w:proofErr w:type="spellEnd"/>
      <w:r w:rsidR="00AA1422" w:rsidRPr="00AA1422">
        <w:rPr>
          <w:color w:val="FF0000"/>
          <w:sz w:val="18"/>
        </w:rPr>
        <w:t xml:space="preserve"> / ego / </w:t>
      </w:r>
      <w:proofErr w:type="spellStart"/>
      <w:r w:rsidR="00AA1422" w:rsidRPr="00AA1422">
        <w:rPr>
          <w:color w:val="FF0000"/>
          <w:sz w:val="18"/>
        </w:rPr>
        <w:t>sum</w:t>
      </w:r>
      <w:proofErr w:type="spellEnd"/>
    </w:p>
    <w:p w:rsidR="0038714F" w:rsidRDefault="006638BE" w:rsidP="00DB6430">
      <w:pPr>
        <w:spacing w:after="0" w:line="240" w:lineRule="auto"/>
        <w:ind w:left="705" w:hanging="705"/>
      </w:pPr>
      <w:r w:rsidRPr="006638BE">
        <w:t>1</w:t>
      </w:r>
      <w:r w:rsidR="00D93498">
        <w:t>4</w:t>
      </w:r>
      <w:r w:rsidRPr="006638BE">
        <w:t>. [1]</w:t>
      </w:r>
      <w:r w:rsidRPr="006638BE">
        <w:tab/>
      </w:r>
      <w:r w:rsidR="0038714F">
        <w:t xml:space="preserve">v. 464: Mw. </w:t>
      </w:r>
      <w:proofErr w:type="spellStart"/>
      <w:r w:rsidR="0038714F">
        <w:t>D'Hane</w:t>
      </w:r>
      <w:proofErr w:type="spellEnd"/>
      <w:r w:rsidR="0038714F">
        <w:t xml:space="preserve">-Scheltema vertaalt </w:t>
      </w:r>
      <w:proofErr w:type="spellStart"/>
      <w:r w:rsidR="0038714F" w:rsidRPr="00B13840">
        <w:rPr>
          <w:b/>
        </w:rPr>
        <w:t>flammas</w:t>
      </w:r>
      <w:proofErr w:type="spellEnd"/>
      <w:r w:rsidR="0038714F" w:rsidRPr="00B13840">
        <w:rPr>
          <w:b/>
        </w:rPr>
        <w:t xml:space="preserve"> </w:t>
      </w:r>
      <w:proofErr w:type="spellStart"/>
      <w:r w:rsidR="0038714F" w:rsidRPr="00B13840">
        <w:rPr>
          <w:b/>
        </w:rPr>
        <w:t>moveoque</w:t>
      </w:r>
      <w:proofErr w:type="spellEnd"/>
      <w:r w:rsidR="0038714F" w:rsidRPr="00B13840">
        <w:rPr>
          <w:b/>
        </w:rPr>
        <w:t xml:space="preserve"> </w:t>
      </w:r>
      <w:proofErr w:type="spellStart"/>
      <w:r w:rsidR="0038714F" w:rsidRPr="00B13840">
        <w:rPr>
          <w:b/>
        </w:rPr>
        <w:t>feroque</w:t>
      </w:r>
      <w:proofErr w:type="spellEnd"/>
      <w:r w:rsidR="0038714F">
        <w:t xml:space="preserve"> door "Ik voel én voed het vuur". Hoe heeft de vertaalster </w:t>
      </w:r>
      <w:r w:rsidR="0038714F" w:rsidRPr="00B13840">
        <w:rPr>
          <w:b/>
        </w:rPr>
        <w:t>–que</w:t>
      </w:r>
      <w:r w:rsidR="0038714F">
        <w:t xml:space="preserve"> … </w:t>
      </w:r>
      <w:r w:rsidR="0038714F" w:rsidRPr="00B13840">
        <w:rPr>
          <w:b/>
        </w:rPr>
        <w:t>–que</w:t>
      </w:r>
      <w:r w:rsidR="0038714F">
        <w:t xml:space="preserve">  weergegeven?</w:t>
      </w:r>
    </w:p>
    <w:p w:rsidR="00AA1422" w:rsidRPr="00AA1422" w:rsidRDefault="00AA1422" w:rsidP="00DB6430">
      <w:pPr>
        <w:spacing w:after="0" w:line="240" w:lineRule="auto"/>
        <w:ind w:left="705" w:hanging="705"/>
        <w:rPr>
          <w:color w:val="FF0000"/>
          <w:sz w:val="18"/>
        </w:rPr>
      </w:pPr>
      <w:r w:rsidRPr="00AA1422">
        <w:rPr>
          <w:color w:val="FF0000"/>
          <w:sz w:val="18"/>
        </w:rPr>
        <w:t>het accent (niet streepje!) op het woordje én</w:t>
      </w:r>
    </w:p>
    <w:p w:rsidR="006638BE" w:rsidRDefault="006638BE" w:rsidP="00DB6430">
      <w:pPr>
        <w:spacing w:after="0" w:line="240" w:lineRule="auto"/>
      </w:pPr>
      <w:r w:rsidRPr="006638BE">
        <w:t>1</w:t>
      </w:r>
      <w:r w:rsidR="00D93498">
        <w:t>5</w:t>
      </w:r>
      <w:r w:rsidRPr="006638BE">
        <w:t>.</w:t>
      </w:r>
      <w:r w:rsidR="000A41EB">
        <w:t xml:space="preserve"> [1]</w:t>
      </w:r>
      <w:r w:rsidRPr="006638BE">
        <w:tab/>
      </w:r>
      <w:r w:rsidR="0038714F">
        <w:t xml:space="preserve">v. 469 </w:t>
      </w:r>
      <w:proofErr w:type="spellStart"/>
      <w:r w:rsidR="0038714F" w:rsidRPr="0038714F">
        <w:rPr>
          <w:b/>
        </w:rPr>
        <w:t>adimit</w:t>
      </w:r>
      <w:proofErr w:type="spellEnd"/>
      <w:r w:rsidR="0038714F">
        <w:t>. Waarom moet dit praesens ook echt als praesens vertaald worden? NL</w:t>
      </w:r>
    </w:p>
    <w:p w:rsidR="00AA1422" w:rsidRPr="00AA1422" w:rsidRDefault="00AA1422" w:rsidP="00DB6430">
      <w:pPr>
        <w:spacing w:after="0" w:line="240" w:lineRule="auto"/>
        <w:rPr>
          <w:color w:val="FF0000"/>
          <w:sz w:val="18"/>
        </w:rPr>
      </w:pPr>
      <w:r w:rsidRPr="00AA1422">
        <w:rPr>
          <w:color w:val="FF0000"/>
          <w:sz w:val="18"/>
        </w:rPr>
        <w:t>omdat Narcissus dat gevoel ook op dat moment heeft</w:t>
      </w:r>
    </w:p>
    <w:p w:rsidR="000A41EB" w:rsidRDefault="000A41EB" w:rsidP="00DB6430">
      <w:pPr>
        <w:spacing w:after="0" w:line="240" w:lineRule="auto"/>
        <w:rPr>
          <w:szCs w:val="24"/>
        </w:rPr>
      </w:pPr>
      <w:r>
        <w:t>1</w:t>
      </w:r>
      <w:r w:rsidR="00D93498">
        <w:t>6</w:t>
      </w:r>
      <w:r>
        <w:t>.</w:t>
      </w:r>
      <w:r w:rsidR="00BC3B55">
        <w:t xml:space="preserve"> [</w:t>
      </w:r>
      <w:r w:rsidR="00723C47">
        <w:t>1</w:t>
      </w:r>
      <w:r w:rsidR="00BC3B55">
        <w:t>]</w:t>
      </w:r>
      <w:r>
        <w:tab/>
      </w:r>
      <w:r w:rsidR="00723C47">
        <w:t xml:space="preserve">v. 471: </w:t>
      </w:r>
      <w:proofErr w:type="spellStart"/>
      <w:r w:rsidR="00723C47" w:rsidRPr="00723C47">
        <w:rPr>
          <w:b/>
          <w:szCs w:val="24"/>
        </w:rPr>
        <w:t>posituro</w:t>
      </w:r>
      <w:proofErr w:type="spellEnd"/>
      <w:r w:rsidR="00723C47" w:rsidRPr="00723C47">
        <w:rPr>
          <w:b/>
          <w:szCs w:val="24"/>
        </w:rPr>
        <w:t xml:space="preserve"> </w:t>
      </w:r>
      <w:proofErr w:type="spellStart"/>
      <w:r w:rsidR="00723C47" w:rsidRPr="00723C47">
        <w:rPr>
          <w:b/>
          <w:szCs w:val="24"/>
        </w:rPr>
        <w:t>morte</w:t>
      </w:r>
      <w:proofErr w:type="spellEnd"/>
      <w:r w:rsidR="00723C47" w:rsidRPr="00723C47">
        <w:rPr>
          <w:b/>
          <w:szCs w:val="24"/>
        </w:rPr>
        <w:t xml:space="preserve"> </w:t>
      </w:r>
      <w:proofErr w:type="spellStart"/>
      <w:r w:rsidR="00723C47" w:rsidRPr="00723C47">
        <w:rPr>
          <w:b/>
          <w:szCs w:val="24"/>
        </w:rPr>
        <w:t>dolores</w:t>
      </w:r>
      <w:proofErr w:type="spellEnd"/>
      <w:r w:rsidR="00723C47">
        <w:rPr>
          <w:szCs w:val="24"/>
        </w:rPr>
        <w:t>: waarvoor is dit de verklaring? Citaat.</w:t>
      </w:r>
    </w:p>
    <w:p w:rsidR="00AA1422" w:rsidRPr="00AA1422" w:rsidRDefault="00BC41CB" w:rsidP="00DB6430">
      <w:pPr>
        <w:spacing w:after="0" w:line="240" w:lineRule="auto"/>
        <w:rPr>
          <w:color w:val="FF0000"/>
          <w:sz w:val="18"/>
        </w:rPr>
      </w:pPr>
      <w:r>
        <w:rPr>
          <w:color w:val="FF0000"/>
          <w:sz w:val="18"/>
          <w:szCs w:val="24"/>
        </w:rPr>
        <w:t>v.</w:t>
      </w:r>
      <w:r w:rsidR="00AA1422" w:rsidRPr="00AA1422">
        <w:rPr>
          <w:color w:val="FF0000"/>
          <w:sz w:val="18"/>
          <w:szCs w:val="24"/>
        </w:rPr>
        <w:t xml:space="preserve">471   </w:t>
      </w:r>
      <w:proofErr w:type="spellStart"/>
      <w:r w:rsidR="00AA1422" w:rsidRPr="00AA1422">
        <w:rPr>
          <w:color w:val="FF0000"/>
          <w:sz w:val="18"/>
          <w:szCs w:val="24"/>
        </w:rPr>
        <w:t>nec</w:t>
      </w:r>
      <w:proofErr w:type="spellEnd"/>
      <w:r w:rsidR="00AA1422" w:rsidRPr="00AA1422">
        <w:rPr>
          <w:color w:val="FF0000"/>
          <w:sz w:val="18"/>
          <w:szCs w:val="24"/>
        </w:rPr>
        <w:t xml:space="preserve"> </w:t>
      </w:r>
      <w:proofErr w:type="spellStart"/>
      <w:r w:rsidR="00AA1422" w:rsidRPr="00AA1422">
        <w:rPr>
          <w:color w:val="FF0000"/>
          <w:sz w:val="18"/>
          <w:szCs w:val="24"/>
        </w:rPr>
        <w:t>mihi</w:t>
      </w:r>
      <w:proofErr w:type="spellEnd"/>
      <w:r w:rsidR="00AA1422" w:rsidRPr="00AA1422">
        <w:rPr>
          <w:color w:val="FF0000"/>
          <w:sz w:val="18"/>
          <w:szCs w:val="24"/>
        </w:rPr>
        <w:t xml:space="preserve"> mors gravis </w:t>
      </w:r>
      <w:proofErr w:type="spellStart"/>
      <w:r w:rsidR="00AA1422" w:rsidRPr="00AA1422">
        <w:rPr>
          <w:color w:val="FF0000"/>
          <w:sz w:val="18"/>
          <w:szCs w:val="24"/>
        </w:rPr>
        <w:t>est</w:t>
      </w:r>
      <w:proofErr w:type="spellEnd"/>
    </w:p>
    <w:p w:rsidR="00BC3B55" w:rsidRDefault="00BC3B55" w:rsidP="00DB6430">
      <w:pPr>
        <w:spacing w:after="0" w:line="240" w:lineRule="auto"/>
        <w:ind w:left="705" w:hanging="705"/>
      </w:pPr>
      <w:r>
        <w:t>1</w:t>
      </w:r>
      <w:r w:rsidR="00D93498">
        <w:t>7</w:t>
      </w:r>
      <w:r>
        <w:t>.</w:t>
      </w:r>
      <w:r w:rsidR="00062D3E">
        <w:t xml:space="preserve"> [</w:t>
      </w:r>
      <w:r w:rsidR="000B2623">
        <w:t>2</w:t>
      </w:r>
      <w:r w:rsidR="00062D3E">
        <w:t>]</w:t>
      </w:r>
      <w:r>
        <w:tab/>
      </w:r>
      <w:r w:rsidR="000B2623">
        <w:t>vv. 472-473: leg aan de hand van deze verzen uit dat Narcissus de situatie nog steeds niet accepteert. Noem twee argumenten.</w:t>
      </w:r>
      <w:r w:rsidR="00A258FE">
        <w:t xml:space="preserve"> NL</w:t>
      </w:r>
    </w:p>
    <w:p w:rsidR="00AA1422" w:rsidRPr="00AA1422" w:rsidRDefault="00AA1422" w:rsidP="00DB6430">
      <w:pPr>
        <w:spacing w:after="0" w:line="240" w:lineRule="auto"/>
        <w:ind w:left="705" w:hanging="705"/>
        <w:rPr>
          <w:color w:val="FF0000"/>
          <w:sz w:val="18"/>
        </w:rPr>
      </w:pPr>
      <w:r w:rsidRPr="00AA1422">
        <w:rPr>
          <w:color w:val="FF0000"/>
          <w:sz w:val="18"/>
        </w:rPr>
        <w:t>1) hij heeft het nog steeds over een ander, in de 3</w:t>
      </w:r>
      <w:r w:rsidRPr="00AA1422">
        <w:rPr>
          <w:color w:val="FF0000"/>
          <w:sz w:val="18"/>
          <w:vertAlign w:val="superscript"/>
        </w:rPr>
        <w:t>e</w:t>
      </w:r>
      <w:r w:rsidRPr="00AA1422">
        <w:rPr>
          <w:color w:val="FF0000"/>
          <w:sz w:val="18"/>
        </w:rPr>
        <w:t xml:space="preserve"> persoon</w:t>
      </w:r>
      <w:r w:rsidRPr="00AA1422">
        <w:rPr>
          <w:color w:val="FF0000"/>
          <w:sz w:val="18"/>
        </w:rPr>
        <w:tab/>
        <w:t>2) hij heeft het over duo en gebruikt 1 pluralis (</w:t>
      </w:r>
      <w:proofErr w:type="spellStart"/>
      <w:r w:rsidRPr="00AA1422">
        <w:rPr>
          <w:color w:val="FF0000"/>
          <w:sz w:val="18"/>
        </w:rPr>
        <w:t>moriemur</w:t>
      </w:r>
      <w:proofErr w:type="spellEnd"/>
      <w:r w:rsidRPr="00AA1422">
        <w:rPr>
          <w:color w:val="FF0000"/>
          <w:sz w:val="18"/>
        </w:rPr>
        <w:t>)</w:t>
      </w:r>
    </w:p>
    <w:p w:rsidR="0053605C" w:rsidRDefault="00BF3D73" w:rsidP="00DB6430">
      <w:pPr>
        <w:spacing w:after="0" w:line="240" w:lineRule="auto"/>
        <w:ind w:left="705" w:hanging="705"/>
      </w:pPr>
      <w:r w:rsidRPr="001A6E0D">
        <w:t>1</w:t>
      </w:r>
      <w:r w:rsidR="00797BD4">
        <w:t>8</w:t>
      </w:r>
      <w:r w:rsidRPr="001A6E0D">
        <w:t>.</w:t>
      </w:r>
      <w:r w:rsidR="001A6E0D">
        <w:t xml:space="preserve"> [</w:t>
      </w:r>
      <w:r w:rsidR="000B2623">
        <w:t>1</w:t>
      </w:r>
      <w:r w:rsidR="001A6E0D">
        <w:t>]</w:t>
      </w:r>
      <w:r w:rsidRPr="001A6E0D">
        <w:tab/>
      </w:r>
      <w:r w:rsidR="000B2623">
        <w:t>v.473: welke antithese gebruikt Ovidius/Narcissus in dit vers?</w:t>
      </w:r>
      <w:r w:rsidR="00A258FE">
        <w:t xml:space="preserve"> Citaat</w:t>
      </w:r>
    </w:p>
    <w:p w:rsidR="00AA1422" w:rsidRPr="00AA1422" w:rsidRDefault="00BC41CB" w:rsidP="00DB6430">
      <w:pPr>
        <w:spacing w:after="0" w:line="240" w:lineRule="auto"/>
        <w:ind w:left="705" w:hanging="705"/>
        <w:rPr>
          <w:color w:val="FF0000"/>
          <w:sz w:val="18"/>
        </w:rPr>
      </w:pPr>
      <w:r>
        <w:rPr>
          <w:color w:val="FF0000"/>
          <w:sz w:val="18"/>
        </w:rPr>
        <w:t>v.</w:t>
      </w:r>
      <w:r w:rsidR="00AA1422" w:rsidRPr="00AA1422">
        <w:rPr>
          <w:color w:val="FF0000"/>
          <w:sz w:val="18"/>
        </w:rPr>
        <w:t>473   duo  tegenover</w:t>
      </w:r>
      <w:r>
        <w:rPr>
          <w:color w:val="FF0000"/>
          <w:sz w:val="18"/>
        </w:rPr>
        <w:t xml:space="preserve"> </w:t>
      </w:r>
      <w:r w:rsidR="00AA1422" w:rsidRPr="00AA1422">
        <w:rPr>
          <w:color w:val="FF0000"/>
          <w:sz w:val="18"/>
        </w:rPr>
        <w:t xml:space="preserve"> </w:t>
      </w:r>
      <w:proofErr w:type="spellStart"/>
      <w:r w:rsidR="00AA1422" w:rsidRPr="00AA1422">
        <w:rPr>
          <w:color w:val="FF0000"/>
          <w:sz w:val="18"/>
        </w:rPr>
        <w:t>una</w:t>
      </w:r>
      <w:proofErr w:type="spellEnd"/>
    </w:p>
    <w:p w:rsidR="001A6E0D" w:rsidRDefault="001A6E0D" w:rsidP="00DB6430">
      <w:pPr>
        <w:spacing w:after="0" w:line="240" w:lineRule="auto"/>
      </w:pPr>
      <w:r w:rsidRPr="001A6E0D">
        <w:t>1</w:t>
      </w:r>
      <w:r w:rsidR="00797BD4">
        <w:t>9</w:t>
      </w:r>
      <w:r w:rsidRPr="001A6E0D">
        <w:t>. [</w:t>
      </w:r>
      <w:r>
        <w:t>1]</w:t>
      </w:r>
      <w:r w:rsidRPr="001A6E0D">
        <w:tab/>
      </w:r>
      <w:r w:rsidR="000B2623">
        <w:t xml:space="preserve">v.479: waarom noemt Narcissus zichzelf hier </w:t>
      </w:r>
      <w:proofErr w:type="spellStart"/>
      <w:r w:rsidR="000B2623" w:rsidRPr="000B2623">
        <w:rPr>
          <w:b/>
        </w:rPr>
        <w:t>miser</w:t>
      </w:r>
      <w:proofErr w:type="spellEnd"/>
      <w:r w:rsidR="000B2623">
        <w:t>?</w:t>
      </w:r>
      <w:r w:rsidR="00A258FE">
        <w:t xml:space="preserve"> NL</w:t>
      </w:r>
    </w:p>
    <w:p w:rsidR="00AA1422" w:rsidRPr="00AA1422" w:rsidRDefault="00AA1422" w:rsidP="00DB6430">
      <w:pPr>
        <w:spacing w:after="0" w:line="240" w:lineRule="auto"/>
        <w:rPr>
          <w:color w:val="FF0000"/>
          <w:sz w:val="18"/>
        </w:rPr>
      </w:pPr>
      <w:proofErr w:type="spellStart"/>
      <w:r w:rsidRPr="00AA1422">
        <w:rPr>
          <w:color w:val="FF0000"/>
          <w:sz w:val="18"/>
        </w:rPr>
        <w:t>miser</w:t>
      </w:r>
      <w:proofErr w:type="spellEnd"/>
      <w:r w:rsidRPr="00AA1422">
        <w:rPr>
          <w:color w:val="FF0000"/>
          <w:sz w:val="18"/>
        </w:rPr>
        <w:t xml:space="preserve"> heeft in epos de bijbetekenis/connotatie ongelukkig in de liefde, en dat is precies zoals Narcissus met het "verlies" van zijn "geliefde" voelt</w:t>
      </w:r>
    </w:p>
    <w:p w:rsidR="001A6E0D" w:rsidRDefault="00797BD4" w:rsidP="00DB6430">
      <w:pPr>
        <w:spacing w:after="0" w:line="240" w:lineRule="auto"/>
      </w:pPr>
      <w:r>
        <w:t>20</w:t>
      </w:r>
      <w:r w:rsidR="001A6E0D" w:rsidRPr="001A6E0D">
        <w:t>.</w:t>
      </w:r>
      <w:r w:rsidR="001A6E0D">
        <w:t xml:space="preserve"> [</w:t>
      </w:r>
      <w:r w:rsidR="000B2623">
        <w:t>2</w:t>
      </w:r>
      <w:r w:rsidR="001A6E0D">
        <w:t>]</w:t>
      </w:r>
      <w:r w:rsidR="001A6E0D" w:rsidRPr="001A6E0D">
        <w:tab/>
      </w:r>
      <w:r w:rsidR="000B2623">
        <w:t xml:space="preserve">v.479: wat bedoelt Narcissus met </w:t>
      </w:r>
      <w:proofErr w:type="spellStart"/>
      <w:r w:rsidR="000B2623" w:rsidRPr="000B2623">
        <w:rPr>
          <w:b/>
        </w:rPr>
        <w:t>alimenta</w:t>
      </w:r>
      <w:proofErr w:type="spellEnd"/>
      <w:r w:rsidR="000B2623">
        <w:t xml:space="preserve"> en met welk stijlfiguur hebben we dus te maken?</w:t>
      </w:r>
      <w:r w:rsidR="00A258FE">
        <w:t xml:space="preserve"> NL</w:t>
      </w:r>
    </w:p>
    <w:p w:rsidR="00AA1422" w:rsidRPr="00AA1422" w:rsidRDefault="00AA1422" w:rsidP="00DB6430">
      <w:pPr>
        <w:spacing w:after="0" w:line="240" w:lineRule="auto"/>
        <w:rPr>
          <w:color w:val="FF0000"/>
          <w:sz w:val="18"/>
        </w:rPr>
      </w:pPr>
      <w:r w:rsidRPr="00AA1422">
        <w:rPr>
          <w:color w:val="FF0000"/>
          <w:sz w:val="18"/>
        </w:rPr>
        <w:t xml:space="preserve">letterlijk betekent </w:t>
      </w:r>
      <w:proofErr w:type="spellStart"/>
      <w:r w:rsidRPr="00AA1422">
        <w:rPr>
          <w:color w:val="FF0000"/>
          <w:sz w:val="18"/>
        </w:rPr>
        <w:t>alimenta</w:t>
      </w:r>
      <w:proofErr w:type="spellEnd"/>
      <w:r w:rsidRPr="00AA1422">
        <w:rPr>
          <w:color w:val="FF0000"/>
          <w:sz w:val="18"/>
        </w:rPr>
        <w:t xml:space="preserve"> voedsel, Narcissus bedoelt het zien van zijn spiegelbeeld. Metafoor. </w:t>
      </w:r>
    </w:p>
    <w:p w:rsidR="0053605C" w:rsidRPr="001A6E0D" w:rsidRDefault="0053605C" w:rsidP="001A6E0D">
      <w:pPr>
        <w:spacing w:line="240" w:lineRule="auto"/>
      </w:pPr>
      <w:r w:rsidRPr="001A6E0D">
        <w:br w:type="page"/>
      </w:r>
    </w:p>
    <w:p w:rsidR="0053605C" w:rsidRDefault="001A6E0D">
      <w:pPr>
        <w:rPr>
          <w:b/>
        </w:rPr>
      </w:pPr>
      <w:r w:rsidRPr="001A6E0D">
        <w:rPr>
          <w:b/>
        </w:rPr>
        <w:lastRenderedPageBreak/>
        <w:t>Teksten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>Er was een helder meer met zilverachtig, glanzend water,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>nog nooit door herdersvolk ontdekt, ook nooit door geiten die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>in ’t bergland grazen, nooit door ander vee; nooit had een vogel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410</w:t>
      </w:r>
      <w:r w:rsidRPr="00C00968">
        <w:rPr>
          <w:sz w:val="24"/>
          <w:szCs w:val="24"/>
        </w:rPr>
        <w:tab/>
        <w:t>of roofdier het verstoord, zelfs nooit een afgewaaide tak.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>Rondom veel groen, goed fris gehouden door ’t nabije water,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>en bomen die de plek beschutten tegen warme zon.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Hic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puer</w:t>
      </w:r>
      <w:proofErr w:type="spellEnd"/>
      <w:r w:rsidRPr="00C00968">
        <w:rPr>
          <w:sz w:val="24"/>
          <w:szCs w:val="24"/>
        </w:rPr>
        <w:t xml:space="preserve"> et studio </w:t>
      </w:r>
      <w:proofErr w:type="spellStart"/>
      <w:r w:rsidRPr="00C00968">
        <w:rPr>
          <w:sz w:val="24"/>
          <w:szCs w:val="24"/>
        </w:rPr>
        <w:t>venandi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lassus</w:t>
      </w:r>
      <w:proofErr w:type="spellEnd"/>
      <w:r w:rsidRPr="00C00968">
        <w:rPr>
          <w:sz w:val="24"/>
          <w:szCs w:val="24"/>
        </w:rPr>
        <w:t xml:space="preserve"> et </w:t>
      </w:r>
      <w:proofErr w:type="spellStart"/>
      <w:r w:rsidRPr="00C00968">
        <w:rPr>
          <w:sz w:val="24"/>
          <w:szCs w:val="24"/>
        </w:rPr>
        <w:t>aestu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procubuit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faciemque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loci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fontemque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secutus</w:t>
      </w:r>
      <w:proofErr w:type="spellEnd"/>
      <w:r w:rsidRPr="00C00968">
        <w:rPr>
          <w:sz w:val="24"/>
          <w:szCs w:val="24"/>
        </w:rPr>
        <w:t>;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415</w:t>
      </w:r>
      <w:r w:rsidRPr="00C00968">
        <w:rPr>
          <w:sz w:val="24"/>
          <w:szCs w:val="24"/>
        </w:rPr>
        <w:tab/>
        <w:t>[</w:t>
      </w:r>
      <w:proofErr w:type="spellStart"/>
      <w:r w:rsidRPr="00C00968">
        <w:rPr>
          <w:sz w:val="24"/>
          <w:szCs w:val="24"/>
        </w:rPr>
        <w:t>dumque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sitim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sedare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cupit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sitis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altera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crevit</w:t>
      </w:r>
      <w:proofErr w:type="spellEnd"/>
      <w:r w:rsidRPr="00C00968">
        <w:rPr>
          <w:sz w:val="24"/>
          <w:szCs w:val="24"/>
        </w:rPr>
        <w:t xml:space="preserve">,]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dumque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bibit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visae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correptus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imagine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formae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>[</w:t>
      </w:r>
      <w:proofErr w:type="spellStart"/>
      <w:r w:rsidRPr="00C00968">
        <w:rPr>
          <w:sz w:val="24"/>
          <w:szCs w:val="24"/>
        </w:rPr>
        <w:t>spem</w:t>
      </w:r>
      <w:proofErr w:type="spellEnd"/>
      <w:r w:rsidRPr="00C00968">
        <w:rPr>
          <w:sz w:val="24"/>
          <w:szCs w:val="24"/>
        </w:rPr>
        <w:t xml:space="preserve"> sine </w:t>
      </w:r>
      <w:proofErr w:type="spellStart"/>
      <w:r w:rsidRPr="00C00968">
        <w:rPr>
          <w:sz w:val="24"/>
          <w:szCs w:val="24"/>
        </w:rPr>
        <w:t>corpore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amat</w:t>
      </w:r>
      <w:proofErr w:type="spellEnd"/>
      <w:r w:rsidRPr="00C00968">
        <w:rPr>
          <w:sz w:val="24"/>
          <w:szCs w:val="24"/>
        </w:rPr>
        <w:t xml:space="preserve">, corpus </w:t>
      </w:r>
      <w:proofErr w:type="spellStart"/>
      <w:r w:rsidRPr="00C00968">
        <w:rPr>
          <w:sz w:val="24"/>
          <w:szCs w:val="24"/>
        </w:rPr>
        <w:t>putat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esse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quod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unda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est</w:t>
      </w:r>
      <w:proofErr w:type="spellEnd"/>
      <w:r w:rsidRPr="00C00968">
        <w:rPr>
          <w:sz w:val="24"/>
          <w:szCs w:val="24"/>
        </w:rPr>
        <w:t>]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adstupet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ipse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sibi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vultuque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immotus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eodem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haeret</w:t>
      </w:r>
      <w:proofErr w:type="spellEnd"/>
      <w:r w:rsidRPr="00C00968">
        <w:rPr>
          <w:sz w:val="24"/>
          <w:szCs w:val="24"/>
        </w:rPr>
        <w:t xml:space="preserve">, ut e </w:t>
      </w:r>
      <w:proofErr w:type="spellStart"/>
      <w:r w:rsidRPr="00C00968">
        <w:rPr>
          <w:sz w:val="24"/>
          <w:szCs w:val="24"/>
        </w:rPr>
        <w:t>Pario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formatum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marmore</w:t>
      </w:r>
      <w:proofErr w:type="spellEnd"/>
      <w:r w:rsidRPr="00C00968">
        <w:rPr>
          <w:sz w:val="24"/>
          <w:szCs w:val="24"/>
        </w:rPr>
        <w:t xml:space="preserve"> signum.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420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Spectat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humi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positus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geminum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sua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lumina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sidus</w:t>
      </w:r>
      <w:proofErr w:type="spellEnd"/>
      <w:r w:rsidRPr="00C00968">
        <w:rPr>
          <w:sz w:val="24"/>
          <w:szCs w:val="24"/>
        </w:rPr>
        <w:t xml:space="preserve">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et </w:t>
      </w:r>
      <w:proofErr w:type="spellStart"/>
      <w:r w:rsidRPr="00C00968">
        <w:rPr>
          <w:sz w:val="24"/>
          <w:szCs w:val="24"/>
        </w:rPr>
        <w:t>dignos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Baccho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dignos</w:t>
      </w:r>
      <w:proofErr w:type="spellEnd"/>
      <w:r w:rsidRPr="00C00968">
        <w:rPr>
          <w:sz w:val="24"/>
          <w:szCs w:val="24"/>
        </w:rPr>
        <w:t xml:space="preserve"> et </w:t>
      </w:r>
      <w:proofErr w:type="spellStart"/>
      <w:r w:rsidRPr="00C00968">
        <w:rPr>
          <w:sz w:val="24"/>
          <w:szCs w:val="24"/>
        </w:rPr>
        <w:t>Apolline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crines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inpubesque</w:t>
      </w:r>
      <w:proofErr w:type="spellEnd"/>
      <w:r w:rsidRPr="00C00968">
        <w:rPr>
          <w:sz w:val="24"/>
          <w:szCs w:val="24"/>
        </w:rPr>
        <w:t xml:space="preserve"> genas et </w:t>
      </w:r>
      <w:proofErr w:type="spellStart"/>
      <w:r w:rsidRPr="00C00968">
        <w:rPr>
          <w:sz w:val="24"/>
          <w:szCs w:val="24"/>
        </w:rPr>
        <w:t>eburnea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colla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decusque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oris</w:t>
      </w:r>
      <w:proofErr w:type="spellEnd"/>
      <w:r w:rsidRPr="00C00968">
        <w:rPr>
          <w:sz w:val="24"/>
          <w:szCs w:val="24"/>
        </w:rPr>
        <w:t xml:space="preserve"> et in </w:t>
      </w:r>
      <w:proofErr w:type="spellStart"/>
      <w:r w:rsidRPr="00C00968">
        <w:rPr>
          <w:sz w:val="24"/>
          <w:szCs w:val="24"/>
        </w:rPr>
        <w:t>niveo</w:t>
      </w:r>
      <w:proofErr w:type="spellEnd"/>
      <w:r w:rsidRPr="00C00968">
        <w:rPr>
          <w:sz w:val="24"/>
          <w:szCs w:val="24"/>
        </w:rPr>
        <w:t xml:space="preserve"> mixtum </w:t>
      </w:r>
      <w:proofErr w:type="spellStart"/>
      <w:r w:rsidRPr="00C00968">
        <w:rPr>
          <w:sz w:val="24"/>
          <w:szCs w:val="24"/>
        </w:rPr>
        <w:t>candore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ruborem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cunctaque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miratur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quibus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est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mirabilis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ipse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425</w:t>
      </w:r>
      <w:r w:rsidRPr="00C00968">
        <w:rPr>
          <w:sz w:val="24"/>
          <w:szCs w:val="24"/>
        </w:rPr>
        <w:tab/>
        <w:t xml:space="preserve">Se </w:t>
      </w:r>
      <w:proofErr w:type="spellStart"/>
      <w:r w:rsidRPr="00C00968">
        <w:rPr>
          <w:sz w:val="24"/>
          <w:szCs w:val="24"/>
        </w:rPr>
        <w:t>cupit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inprudens</w:t>
      </w:r>
      <w:proofErr w:type="spellEnd"/>
      <w:r w:rsidRPr="00C00968">
        <w:rPr>
          <w:sz w:val="24"/>
          <w:szCs w:val="24"/>
        </w:rPr>
        <w:t xml:space="preserve"> et, </w:t>
      </w:r>
      <w:proofErr w:type="spellStart"/>
      <w:r w:rsidRPr="00C00968">
        <w:rPr>
          <w:sz w:val="24"/>
          <w:szCs w:val="24"/>
        </w:rPr>
        <w:t>qui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probat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ipse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probatur</w:t>
      </w:r>
      <w:proofErr w:type="spellEnd"/>
      <w:r w:rsidRPr="00C00968">
        <w:rPr>
          <w:sz w:val="24"/>
          <w:szCs w:val="24"/>
        </w:rPr>
        <w:t xml:space="preserve">,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dumque</w:t>
      </w:r>
      <w:proofErr w:type="spellEnd"/>
      <w:r w:rsidRPr="00C00968">
        <w:rPr>
          <w:sz w:val="24"/>
          <w:szCs w:val="24"/>
        </w:rPr>
        <w:t xml:space="preserve"> petit, </w:t>
      </w:r>
      <w:proofErr w:type="spellStart"/>
      <w:r w:rsidRPr="00C00968">
        <w:rPr>
          <w:sz w:val="24"/>
          <w:szCs w:val="24"/>
        </w:rPr>
        <w:t>petitur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pariterque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accendit</w:t>
      </w:r>
      <w:proofErr w:type="spellEnd"/>
      <w:r w:rsidRPr="00C00968">
        <w:rPr>
          <w:sz w:val="24"/>
          <w:szCs w:val="24"/>
        </w:rPr>
        <w:t xml:space="preserve"> et </w:t>
      </w:r>
      <w:proofErr w:type="spellStart"/>
      <w:r w:rsidRPr="00C00968">
        <w:rPr>
          <w:sz w:val="24"/>
          <w:szCs w:val="24"/>
        </w:rPr>
        <w:t>ardet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Inrita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fallaci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quotiens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dedit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oscula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fonti</w:t>
      </w:r>
      <w:proofErr w:type="spellEnd"/>
      <w:r w:rsidRPr="00C00968">
        <w:rPr>
          <w:sz w:val="24"/>
          <w:szCs w:val="24"/>
        </w:rPr>
        <w:t>!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In </w:t>
      </w:r>
      <w:proofErr w:type="spellStart"/>
      <w:r w:rsidRPr="00C00968">
        <w:rPr>
          <w:sz w:val="24"/>
          <w:szCs w:val="24"/>
        </w:rPr>
        <w:t>mediis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quotiens</w:t>
      </w:r>
      <w:proofErr w:type="spellEnd"/>
      <w:r w:rsidRPr="00C00968">
        <w:rPr>
          <w:sz w:val="24"/>
          <w:szCs w:val="24"/>
        </w:rPr>
        <w:t xml:space="preserve"> visum </w:t>
      </w:r>
      <w:proofErr w:type="spellStart"/>
      <w:r w:rsidRPr="00C00968">
        <w:rPr>
          <w:sz w:val="24"/>
          <w:szCs w:val="24"/>
        </w:rPr>
        <w:t>captantia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collum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bracchia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mersit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aquis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se </w:t>
      </w:r>
      <w:proofErr w:type="spellStart"/>
      <w:r w:rsidRPr="00C00968">
        <w:rPr>
          <w:sz w:val="24"/>
          <w:szCs w:val="24"/>
        </w:rPr>
        <w:t>deprendit</w:t>
      </w:r>
      <w:proofErr w:type="spellEnd"/>
      <w:r w:rsidRPr="00C00968">
        <w:rPr>
          <w:sz w:val="24"/>
          <w:szCs w:val="24"/>
        </w:rPr>
        <w:t xml:space="preserve"> in </w:t>
      </w:r>
      <w:proofErr w:type="spellStart"/>
      <w:r w:rsidRPr="00C00968">
        <w:rPr>
          <w:sz w:val="24"/>
          <w:szCs w:val="24"/>
        </w:rPr>
        <w:t>illis</w:t>
      </w:r>
      <w:proofErr w:type="spellEnd"/>
      <w:r w:rsidRPr="00C00968">
        <w:rPr>
          <w:sz w:val="24"/>
          <w:szCs w:val="24"/>
        </w:rPr>
        <w:t>!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430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Quid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videat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nescit</w:t>
      </w:r>
      <w:proofErr w:type="spellEnd"/>
      <w:r w:rsidRPr="00C00968">
        <w:rPr>
          <w:sz w:val="24"/>
          <w:szCs w:val="24"/>
        </w:rPr>
        <w:t xml:space="preserve">; </w:t>
      </w:r>
      <w:proofErr w:type="spellStart"/>
      <w:r w:rsidRPr="00C00968">
        <w:rPr>
          <w:sz w:val="24"/>
          <w:szCs w:val="24"/>
        </w:rPr>
        <w:t>sed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quod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videt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uritur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illo</w:t>
      </w:r>
      <w:proofErr w:type="spellEnd"/>
      <w:r w:rsidRPr="00C00968">
        <w:rPr>
          <w:sz w:val="24"/>
          <w:szCs w:val="24"/>
        </w:rPr>
        <w:t xml:space="preserve">,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atque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oculos</w:t>
      </w:r>
      <w:proofErr w:type="spellEnd"/>
      <w:r w:rsidRPr="00C00968">
        <w:rPr>
          <w:sz w:val="24"/>
          <w:szCs w:val="24"/>
        </w:rPr>
        <w:t xml:space="preserve"> idem, </w:t>
      </w:r>
      <w:proofErr w:type="spellStart"/>
      <w:r w:rsidRPr="00C00968">
        <w:rPr>
          <w:sz w:val="24"/>
          <w:szCs w:val="24"/>
        </w:rPr>
        <w:t>qui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decipit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incitat</w:t>
      </w:r>
      <w:proofErr w:type="spellEnd"/>
      <w:r w:rsidRPr="00C00968">
        <w:rPr>
          <w:sz w:val="24"/>
          <w:szCs w:val="24"/>
        </w:rPr>
        <w:t xml:space="preserve"> error.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Credule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quid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frustra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simulacra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fugacia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captas</w:t>
      </w:r>
      <w:proofErr w:type="spellEnd"/>
      <w:r w:rsidRPr="00C00968">
        <w:rPr>
          <w:sz w:val="24"/>
          <w:szCs w:val="24"/>
        </w:rPr>
        <w:t>?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Quod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petis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est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nusquam</w:t>
      </w:r>
      <w:proofErr w:type="spellEnd"/>
      <w:r w:rsidRPr="00C00968">
        <w:rPr>
          <w:sz w:val="24"/>
          <w:szCs w:val="24"/>
        </w:rPr>
        <w:t xml:space="preserve">; </w:t>
      </w:r>
      <w:proofErr w:type="spellStart"/>
      <w:r w:rsidRPr="00C00968">
        <w:rPr>
          <w:sz w:val="24"/>
          <w:szCs w:val="24"/>
        </w:rPr>
        <w:t>quod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amas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avertere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perdes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Ista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repercussae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quam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cernis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imaginis</w:t>
      </w:r>
      <w:proofErr w:type="spellEnd"/>
      <w:r w:rsidRPr="00C00968">
        <w:rPr>
          <w:sz w:val="24"/>
          <w:szCs w:val="24"/>
        </w:rPr>
        <w:t xml:space="preserve"> umbra </w:t>
      </w:r>
      <w:proofErr w:type="spellStart"/>
      <w:r w:rsidRPr="00C00968">
        <w:rPr>
          <w:sz w:val="24"/>
          <w:szCs w:val="24"/>
        </w:rPr>
        <w:t>est.</w:t>
      </w:r>
      <w:proofErr w:type="spellEnd"/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435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Nil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habet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ista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sui</w:t>
      </w:r>
      <w:proofErr w:type="spellEnd"/>
      <w:r w:rsidRPr="00C00968">
        <w:rPr>
          <w:sz w:val="24"/>
          <w:szCs w:val="24"/>
        </w:rPr>
        <w:t xml:space="preserve">; </w:t>
      </w:r>
      <w:proofErr w:type="spellStart"/>
      <w:r w:rsidRPr="00C00968">
        <w:rPr>
          <w:sz w:val="24"/>
          <w:szCs w:val="24"/>
        </w:rPr>
        <w:t>tecum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venitque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manetque</w:t>
      </w:r>
      <w:proofErr w:type="spellEnd"/>
      <w:r w:rsidRPr="00C00968">
        <w:rPr>
          <w:sz w:val="24"/>
          <w:szCs w:val="24"/>
        </w:rPr>
        <w:t xml:space="preserve">,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lastRenderedPageBreak/>
        <w:t>tecum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discedet</w:t>
      </w:r>
      <w:proofErr w:type="spellEnd"/>
      <w:r w:rsidRPr="00C00968">
        <w:rPr>
          <w:sz w:val="24"/>
          <w:szCs w:val="24"/>
        </w:rPr>
        <w:t xml:space="preserve"> – si tu </w:t>
      </w:r>
      <w:proofErr w:type="spellStart"/>
      <w:r w:rsidRPr="00C00968">
        <w:rPr>
          <w:sz w:val="24"/>
          <w:szCs w:val="24"/>
        </w:rPr>
        <w:t>discedere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possis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Non </w:t>
      </w:r>
      <w:proofErr w:type="spellStart"/>
      <w:r w:rsidRPr="00C00968">
        <w:rPr>
          <w:sz w:val="24"/>
          <w:szCs w:val="24"/>
        </w:rPr>
        <w:t>illum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Cereris</w:t>
      </w:r>
      <w:proofErr w:type="spellEnd"/>
      <w:r w:rsidRPr="00C00968">
        <w:rPr>
          <w:sz w:val="24"/>
          <w:szCs w:val="24"/>
        </w:rPr>
        <w:t xml:space="preserve">, non </w:t>
      </w:r>
      <w:proofErr w:type="spellStart"/>
      <w:r w:rsidRPr="00C00968">
        <w:rPr>
          <w:sz w:val="24"/>
          <w:szCs w:val="24"/>
        </w:rPr>
        <w:t>illum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cura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quietis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abstrahere</w:t>
      </w:r>
      <w:proofErr w:type="spellEnd"/>
      <w:r w:rsidRPr="00C00968">
        <w:rPr>
          <w:sz w:val="24"/>
          <w:szCs w:val="24"/>
        </w:rPr>
        <w:t xml:space="preserve"> inde </w:t>
      </w:r>
      <w:proofErr w:type="spellStart"/>
      <w:r w:rsidRPr="00C00968">
        <w:rPr>
          <w:sz w:val="24"/>
          <w:szCs w:val="24"/>
        </w:rPr>
        <w:t>potest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sed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opaca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fusus</w:t>
      </w:r>
      <w:proofErr w:type="spellEnd"/>
      <w:r w:rsidRPr="00C00968">
        <w:rPr>
          <w:sz w:val="24"/>
          <w:szCs w:val="24"/>
        </w:rPr>
        <w:t xml:space="preserve"> in </w:t>
      </w:r>
      <w:proofErr w:type="spellStart"/>
      <w:r w:rsidRPr="00C00968">
        <w:rPr>
          <w:sz w:val="24"/>
          <w:szCs w:val="24"/>
        </w:rPr>
        <w:t>herba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spectat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inexpleto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mendacem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lumine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formam</w:t>
      </w:r>
      <w:proofErr w:type="spellEnd"/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440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perque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oculos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perit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ipse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suos</w:t>
      </w:r>
      <w:proofErr w:type="spellEnd"/>
      <w:r w:rsidRPr="00C00968">
        <w:rPr>
          <w:sz w:val="24"/>
          <w:szCs w:val="24"/>
        </w:rPr>
        <w:t xml:space="preserve">; </w:t>
      </w:r>
      <w:proofErr w:type="spellStart"/>
      <w:r w:rsidRPr="00C00968">
        <w:rPr>
          <w:sz w:val="24"/>
          <w:szCs w:val="24"/>
        </w:rPr>
        <w:t>paulumque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levatus</w:t>
      </w:r>
      <w:proofErr w:type="spellEnd"/>
      <w:r w:rsidRPr="00C00968">
        <w:rPr>
          <w:sz w:val="24"/>
          <w:szCs w:val="24"/>
        </w:rPr>
        <w:t xml:space="preserve">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ad </w:t>
      </w:r>
      <w:proofErr w:type="spellStart"/>
      <w:r w:rsidRPr="00C00968">
        <w:rPr>
          <w:sz w:val="24"/>
          <w:szCs w:val="24"/>
        </w:rPr>
        <w:t>circumstantes</w:t>
      </w:r>
      <w:proofErr w:type="spellEnd"/>
      <w:r w:rsidRPr="00C00968">
        <w:rPr>
          <w:sz w:val="24"/>
          <w:szCs w:val="24"/>
        </w:rPr>
        <w:t xml:space="preserve"> tendens </w:t>
      </w:r>
      <w:proofErr w:type="spellStart"/>
      <w:r w:rsidRPr="00C00968">
        <w:rPr>
          <w:sz w:val="24"/>
          <w:szCs w:val="24"/>
        </w:rPr>
        <w:t>sua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bracchia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silvas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>‘</w:t>
      </w:r>
      <w:proofErr w:type="spellStart"/>
      <w:r w:rsidRPr="00C00968">
        <w:rPr>
          <w:sz w:val="24"/>
          <w:szCs w:val="24"/>
        </w:rPr>
        <w:t>Ecquis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io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silvae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crudelius</w:t>
      </w:r>
      <w:proofErr w:type="spellEnd"/>
      <w:r w:rsidRPr="00C00968">
        <w:rPr>
          <w:sz w:val="24"/>
          <w:szCs w:val="24"/>
        </w:rPr>
        <w:t xml:space="preserve">’ </w:t>
      </w:r>
      <w:proofErr w:type="spellStart"/>
      <w:r w:rsidRPr="00C00968">
        <w:rPr>
          <w:sz w:val="24"/>
          <w:szCs w:val="24"/>
        </w:rPr>
        <w:t>inquit</w:t>
      </w:r>
      <w:proofErr w:type="spellEnd"/>
      <w:r w:rsidRPr="00C00968">
        <w:rPr>
          <w:sz w:val="24"/>
          <w:szCs w:val="24"/>
        </w:rPr>
        <w:t xml:space="preserve"> ‘</w:t>
      </w:r>
      <w:proofErr w:type="spellStart"/>
      <w:r w:rsidRPr="00C00968">
        <w:rPr>
          <w:sz w:val="24"/>
          <w:szCs w:val="24"/>
        </w:rPr>
        <w:t>amavit</w:t>
      </w:r>
      <w:proofErr w:type="spellEnd"/>
      <w:r w:rsidRPr="00C00968">
        <w:rPr>
          <w:sz w:val="24"/>
          <w:szCs w:val="24"/>
        </w:rPr>
        <w:t>?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Scitis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enim</w:t>
      </w:r>
      <w:proofErr w:type="spellEnd"/>
      <w:r w:rsidRPr="00C00968">
        <w:rPr>
          <w:sz w:val="24"/>
          <w:szCs w:val="24"/>
        </w:rPr>
        <w:t xml:space="preserve"> et </w:t>
      </w:r>
      <w:proofErr w:type="spellStart"/>
      <w:r w:rsidRPr="00C00968">
        <w:rPr>
          <w:sz w:val="24"/>
          <w:szCs w:val="24"/>
        </w:rPr>
        <w:t>multis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latebra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opportuna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fuistis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Ecquem</w:t>
      </w:r>
      <w:proofErr w:type="spellEnd"/>
      <w:r w:rsidRPr="00C00968">
        <w:rPr>
          <w:sz w:val="24"/>
          <w:szCs w:val="24"/>
        </w:rPr>
        <w:t xml:space="preserve">, cum </w:t>
      </w:r>
      <w:proofErr w:type="spellStart"/>
      <w:r w:rsidRPr="00C00968">
        <w:rPr>
          <w:sz w:val="24"/>
          <w:szCs w:val="24"/>
        </w:rPr>
        <w:t>vestrae</w:t>
      </w:r>
      <w:proofErr w:type="spellEnd"/>
      <w:r w:rsidRPr="00C00968">
        <w:rPr>
          <w:sz w:val="24"/>
          <w:szCs w:val="24"/>
        </w:rPr>
        <w:t xml:space="preserve"> tot </w:t>
      </w:r>
      <w:proofErr w:type="spellStart"/>
      <w:r w:rsidRPr="00C00968">
        <w:rPr>
          <w:sz w:val="24"/>
          <w:szCs w:val="24"/>
        </w:rPr>
        <w:t>agantur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saecula</w:t>
      </w:r>
      <w:proofErr w:type="spellEnd"/>
      <w:r w:rsidRPr="00C00968">
        <w:rPr>
          <w:sz w:val="24"/>
          <w:szCs w:val="24"/>
        </w:rPr>
        <w:t xml:space="preserve"> vitae,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445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qui</w:t>
      </w:r>
      <w:proofErr w:type="spellEnd"/>
      <w:r w:rsidRPr="00C00968">
        <w:rPr>
          <w:sz w:val="24"/>
          <w:szCs w:val="24"/>
        </w:rPr>
        <w:t xml:space="preserve"> sic </w:t>
      </w:r>
      <w:proofErr w:type="spellStart"/>
      <w:r w:rsidRPr="00C00968">
        <w:rPr>
          <w:sz w:val="24"/>
          <w:szCs w:val="24"/>
        </w:rPr>
        <w:t>tabuerit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longo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meministis</w:t>
      </w:r>
      <w:proofErr w:type="spellEnd"/>
      <w:r w:rsidRPr="00C00968">
        <w:rPr>
          <w:sz w:val="24"/>
          <w:szCs w:val="24"/>
        </w:rPr>
        <w:t xml:space="preserve"> in </w:t>
      </w:r>
      <w:proofErr w:type="spellStart"/>
      <w:r w:rsidRPr="00C00968">
        <w:rPr>
          <w:sz w:val="24"/>
          <w:szCs w:val="24"/>
        </w:rPr>
        <w:t>aevo</w:t>
      </w:r>
      <w:proofErr w:type="spellEnd"/>
      <w:r w:rsidRPr="00C00968">
        <w:rPr>
          <w:sz w:val="24"/>
          <w:szCs w:val="24"/>
        </w:rPr>
        <w:t xml:space="preserve">?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Et placet et video, </w:t>
      </w:r>
      <w:proofErr w:type="spellStart"/>
      <w:r w:rsidRPr="00C00968">
        <w:rPr>
          <w:sz w:val="24"/>
          <w:szCs w:val="24"/>
        </w:rPr>
        <w:t>sed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quod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videoque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placetque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non </w:t>
      </w:r>
      <w:proofErr w:type="spellStart"/>
      <w:r w:rsidRPr="00C00968">
        <w:rPr>
          <w:sz w:val="24"/>
          <w:szCs w:val="24"/>
        </w:rPr>
        <w:t>tamen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invenio</w:t>
      </w:r>
      <w:proofErr w:type="spellEnd"/>
      <w:r w:rsidRPr="00C00968">
        <w:rPr>
          <w:sz w:val="24"/>
          <w:szCs w:val="24"/>
        </w:rPr>
        <w:t>’ (</w:t>
      </w:r>
      <w:proofErr w:type="spellStart"/>
      <w:r w:rsidRPr="00C00968">
        <w:rPr>
          <w:sz w:val="24"/>
          <w:szCs w:val="24"/>
        </w:rPr>
        <w:t>tantus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tenet</w:t>
      </w:r>
      <w:proofErr w:type="spellEnd"/>
      <w:r w:rsidRPr="00C00968">
        <w:rPr>
          <w:sz w:val="24"/>
          <w:szCs w:val="24"/>
        </w:rPr>
        <w:t xml:space="preserve"> error </w:t>
      </w:r>
      <w:proofErr w:type="spellStart"/>
      <w:r w:rsidRPr="00C00968">
        <w:rPr>
          <w:sz w:val="24"/>
          <w:szCs w:val="24"/>
        </w:rPr>
        <w:t>amantem</w:t>
      </w:r>
      <w:proofErr w:type="spellEnd"/>
      <w:r w:rsidRPr="00C00968">
        <w:rPr>
          <w:sz w:val="24"/>
          <w:szCs w:val="24"/>
        </w:rPr>
        <w:t>?)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>‘</w:t>
      </w:r>
      <w:proofErr w:type="spellStart"/>
      <w:r w:rsidRPr="00C00968">
        <w:rPr>
          <w:sz w:val="24"/>
          <w:szCs w:val="24"/>
        </w:rPr>
        <w:t>quoque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magis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doleam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nos</w:t>
      </w:r>
      <w:proofErr w:type="spellEnd"/>
      <w:r w:rsidRPr="00C00968">
        <w:rPr>
          <w:sz w:val="24"/>
          <w:szCs w:val="24"/>
        </w:rPr>
        <w:t xml:space="preserve"> mare </w:t>
      </w:r>
      <w:proofErr w:type="spellStart"/>
      <w:r w:rsidRPr="00C00968">
        <w:rPr>
          <w:sz w:val="24"/>
          <w:szCs w:val="24"/>
        </w:rPr>
        <w:t>separat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ingens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via </w:t>
      </w: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montes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clausis </w:t>
      </w:r>
      <w:proofErr w:type="spellStart"/>
      <w:r w:rsidRPr="00C00968">
        <w:rPr>
          <w:sz w:val="24"/>
          <w:szCs w:val="24"/>
        </w:rPr>
        <w:t>moenia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portis</w:t>
      </w:r>
      <w:proofErr w:type="spellEnd"/>
      <w:r w:rsidRPr="00C00968">
        <w:rPr>
          <w:sz w:val="24"/>
          <w:szCs w:val="24"/>
        </w:rPr>
        <w:t>;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450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exigua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prohibemur</w:t>
      </w:r>
      <w:proofErr w:type="spellEnd"/>
      <w:r w:rsidRPr="00C00968">
        <w:rPr>
          <w:sz w:val="24"/>
          <w:szCs w:val="24"/>
        </w:rPr>
        <w:t xml:space="preserve"> aqua. </w:t>
      </w:r>
      <w:proofErr w:type="spellStart"/>
      <w:r w:rsidRPr="00C00968">
        <w:rPr>
          <w:sz w:val="24"/>
          <w:szCs w:val="24"/>
        </w:rPr>
        <w:t>Cupit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ipse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teneri</w:t>
      </w:r>
      <w:proofErr w:type="spellEnd"/>
      <w:r w:rsidRPr="00C00968">
        <w:rPr>
          <w:sz w:val="24"/>
          <w:szCs w:val="24"/>
        </w:rPr>
        <w:t xml:space="preserve">;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nam </w:t>
      </w:r>
      <w:proofErr w:type="spellStart"/>
      <w:r w:rsidRPr="00C00968">
        <w:rPr>
          <w:sz w:val="24"/>
          <w:szCs w:val="24"/>
        </w:rPr>
        <w:t>quotiens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liquidis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porreximus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oscula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lymphis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hic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totiens</w:t>
      </w:r>
      <w:proofErr w:type="spellEnd"/>
      <w:r w:rsidRPr="00C00968">
        <w:rPr>
          <w:sz w:val="24"/>
          <w:szCs w:val="24"/>
        </w:rPr>
        <w:t xml:space="preserve"> ad me </w:t>
      </w:r>
      <w:proofErr w:type="spellStart"/>
      <w:r w:rsidRPr="00C00968">
        <w:rPr>
          <w:sz w:val="24"/>
          <w:szCs w:val="24"/>
        </w:rPr>
        <w:t>resupino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nititur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ore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Posse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putes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tangi</w:t>
      </w:r>
      <w:proofErr w:type="spellEnd"/>
      <w:r w:rsidRPr="00C00968">
        <w:rPr>
          <w:sz w:val="24"/>
          <w:szCs w:val="24"/>
        </w:rPr>
        <w:t xml:space="preserve">; minimum </w:t>
      </w:r>
      <w:proofErr w:type="spellStart"/>
      <w:r w:rsidRPr="00C00968">
        <w:rPr>
          <w:sz w:val="24"/>
          <w:szCs w:val="24"/>
        </w:rPr>
        <w:t>est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quod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amantibus</w:t>
      </w:r>
      <w:proofErr w:type="spellEnd"/>
      <w:r w:rsidRPr="00C00968">
        <w:rPr>
          <w:sz w:val="24"/>
          <w:szCs w:val="24"/>
        </w:rPr>
        <w:t xml:space="preserve"> obstat.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Quisquis</w:t>
      </w:r>
      <w:proofErr w:type="spellEnd"/>
      <w:r w:rsidRPr="00C00968">
        <w:rPr>
          <w:sz w:val="24"/>
          <w:szCs w:val="24"/>
        </w:rPr>
        <w:t xml:space="preserve"> es, </w:t>
      </w:r>
      <w:proofErr w:type="spellStart"/>
      <w:r w:rsidRPr="00C00968">
        <w:rPr>
          <w:sz w:val="24"/>
          <w:szCs w:val="24"/>
        </w:rPr>
        <w:t>huc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exi</w:t>
      </w:r>
      <w:proofErr w:type="spellEnd"/>
      <w:r w:rsidRPr="00C00968">
        <w:rPr>
          <w:sz w:val="24"/>
          <w:szCs w:val="24"/>
        </w:rPr>
        <w:t xml:space="preserve">! </w:t>
      </w:r>
      <w:proofErr w:type="spellStart"/>
      <w:r w:rsidRPr="00C00968">
        <w:rPr>
          <w:sz w:val="24"/>
          <w:szCs w:val="24"/>
        </w:rPr>
        <w:t>Quid</w:t>
      </w:r>
      <w:proofErr w:type="spellEnd"/>
      <w:r w:rsidRPr="00C00968">
        <w:rPr>
          <w:sz w:val="24"/>
          <w:szCs w:val="24"/>
        </w:rPr>
        <w:t xml:space="preserve"> me, </w:t>
      </w:r>
      <w:proofErr w:type="spellStart"/>
      <w:r w:rsidRPr="00C00968">
        <w:rPr>
          <w:sz w:val="24"/>
          <w:szCs w:val="24"/>
        </w:rPr>
        <w:t>puer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unice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fallis</w:t>
      </w:r>
      <w:proofErr w:type="spellEnd"/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455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quove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petitus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abis</w:t>
      </w:r>
      <w:proofErr w:type="spellEnd"/>
      <w:r w:rsidRPr="00C00968">
        <w:rPr>
          <w:sz w:val="24"/>
          <w:szCs w:val="24"/>
        </w:rPr>
        <w:t xml:space="preserve">? </w:t>
      </w:r>
      <w:proofErr w:type="spellStart"/>
      <w:r w:rsidRPr="00C00968">
        <w:rPr>
          <w:sz w:val="24"/>
          <w:szCs w:val="24"/>
        </w:rPr>
        <w:t>Certe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forma </w:t>
      </w: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aetas</w:t>
      </w:r>
      <w:proofErr w:type="spellEnd"/>
      <w:r w:rsidRPr="00C00968">
        <w:rPr>
          <w:sz w:val="24"/>
          <w:szCs w:val="24"/>
        </w:rPr>
        <w:t xml:space="preserve">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est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mea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quam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fugias</w:t>
      </w:r>
      <w:proofErr w:type="spellEnd"/>
      <w:r w:rsidRPr="00C00968">
        <w:rPr>
          <w:sz w:val="24"/>
          <w:szCs w:val="24"/>
        </w:rPr>
        <w:t xml:space="preserve">, et </w:t>
      </w:r>
      <w:proofErr w:type="spellStart"/>
      <w:r w:rsidRPr="00C00968">
        <w:rPr>
          <w:sz w:val="24"/>
          <w:szCs w:val="24"/>
        </w:rPr>
        <w:t>amarunt</w:t>
      </w:r>
      <w:proofErr w:type="spellEnd"/>
      <w:r w:rsidRPr="00C00968">
        <w:rPr>
          <w:sz w:val="24"/>
          <w:szCs w:val="24"/>
        </w:rPr>
        <w:t xml:space="preserve"> me </w:t>
      </w:r>
      <w:proofErr w:type="spellStart"/>
      <w:r w:rsidRPr="00C00968">
        <w:rPr>
          <w:sz w:val="24"/>
          <w:szCs w:val="24"/>
        </w:rPr>
        <w:t>quoque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nymphae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Spem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mihi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nescioquam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vultu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promittis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amico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cumque</w:t>
      </w:r>
      <w:proofErr w:type="spellEnd"/>
      <w:r w:rsidRPr="00C00968">
        <w:rPr>
          <w:sz w:val="24"/>
          <w:szCs w:val="24"/>
        </w:rPr>
        <w:t xml:space="preserve"> ego </w:t>
      </w:r>
      <w:proofErr w:type="spellStart"/>
      <w:r w:rsidRPr="00C00968">
        <w:rPr>
          <w:sz w:val="24"/>
          <w:szCs w:val="24"/>
        </w:rPr>
        <w:t>porrexi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tibi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bracchia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porrigis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ultro</w:t>
      </w:r>
      <w:proofErr w:type="spellEnd"/>
      <w:r w:rsidRPr="00C00968">
        <w:rPr>
          <w:sz w:val="24"/>
          <w:szCs w:val="24"/>
        </w:rPr>
        <w:t>;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cum </w:t>
      </w:r>
      <w:proofErr w:type="spellStart"/>
      <w:r w:rsidRPr="00C00968">
        <w:rPr>
          <w:sz w:val="24"/>
          <w:szCs w:val="24"/>
        </w:rPr>
        <w:t>risi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adrides</w:t>
      </w:r>
      <w:proofErr w:type="spellEnd"/>
      <w:r w:rsidRPr="00C00968">
        <w:rPr>
          <w:sz w:val="24"/>
          <w:szCs w:val="24"/>
        </w:rPr>
        <w:t xml:space="preserve">; </w:t>
      </w:r>
      <w:proofErr w:type="spellStart"/>
      <w:r w:rsidRPr="00C00968">
        <w:rPr>
          <w:sz w:val="24"/>
          <w:szCs w:val="24"/>
        </w:rPr>
        <w:t>lacrimas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quoque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saepe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notavi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460</w:t>
      </w:r>
      <w:r w:rsidRPr="00C00968">
        <w:rPr>
          <w:sz w:val="24"/>
          <w:szCs w:val="24"/>
        </w:rPr>
        <w:tab/>
        <w:t xml:space="preserve">me </w:t>
      </w:r>
      <w:proofErr w:type="spellStart"/>
      <w:r w:rsidRPr="00C00968">
        <w:rPr>
          <w:sz w:val="24"/>
          <w:szCs w:val="24"/>
        </w:rPr>
        <w:t>lacrimante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tuas</w:t>
      </w:r>
      <w:proofErr w:type="spellEnd"/>
      <w:r w:rsidRPr="00C00968">
        <w:rPr>
          <w:sz w:val="24"/>
          <w:szCs w:val="24"/>
        </w:rPr>
        <w:t xml:space="preserve">; </w:t>
      </w:r>
      <w:proofErr w:type="spellStart"/>
      <w:r w:rsidRPr="00C00968">
        <w:rPr>
          <w:sz w:val="24"/>
          <w:szCs w:val="24"/>
        </w:rPr>
        <w:t>nutu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quoque</w:t>
      </w:r>
      <w:proofErr w:type="spellEnd"/>
      <w:r w:rsidRPr="00C00968">
        <w:rPr>
          <w:sz w:val="24"/>
          <w:szCs w:val="24"/>
        </w:rPr>
        <w:t xml:space="preserve"> signa </w:t>
      </w:r>
      <w:proofErr w:type="spellStart"/>
      <w:r w:rsidRPr="00C00968">
        <w:rPr>
          <w:sz w:val="24"/>
          <w:szCs w:val="24"/>
        </w:rPr>
        <w:t>remittis</w:t>
      </w:r>
      <w:proofErr w:type="spellEnd"/>
      <w:r w:rsidRPr="00C00968">
        <w:rPr>
          <w:sz w:val="24"/>
          <w:szCs w:val="24"/>
        </w:rPr>
        <w:t xml:space="preserve">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et, </w:t>
      </w:r>
      <w:proofErr w:type="spellStart"/>
      <w:r w:rsidRPr="00C00968">
        <w:rPr>
          <w:sz w:val="24"/>
          <w:szCs w:val="24"/>
        </w:rPr>
        <w:t>quantum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motu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formosi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suspicor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oris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verba </w:t>
      </w:r>
      <w:proofErr w:type="spellStart"/>
      <w:r w:rsidRPr="00C00968">
        <w:rPr>
          <w:sz w:val="24"/>
          <w:szCs w:val="24"/>
        </w:rPr>
        <w:t>refers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aures</w:t>
      </w:r>
      <w:proofErr w:type="spellEnd"/>
      <w:r w:rsidRPr="00C00968">
        <w:rPr>
          <w:sz w:val="24"/>
          <w:szCs w:val="24"/>
        </w:rPr>
        <w:t xml:space="preserve"> non </w:t>
      </w:r>
      <w:proofErr w:type="spellStart"/>
      <w:r w:rsidRPr="00C00968">
        <w:rPr>
          <w:sz w:val="24"/>
          <w:szCs w:val="24"/>
        </w:rPr>
        <w:t>pervenientia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nostras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Iste</w:t>
      </w:r>
      <w:proofErr w:type="spellEnd"/>
      <w:r w:rsidRPr="00C00968">
        <w:rPr>
          <w:sz w:val="24"/>
          <w:szCs w:val="24"/>
        </w:rPr>
        <w:t xml:space="preserve"> ego </w:t>
      </w:r>
      <w:proofErr w:type="spellStart"/>
      <w:r w:rsidRPr="00C00968">
        <w:rPr>
          <w:sz w:val="24"/>
          <w:szCs w:val="24"/>
        </w:rPr>
        <w:t>sum</w:t>
      </w:r>
      <w:proofErr w:type="spellEnd"/>
      <w:r w:rsidRPr="00C00968">
        <w:rPr>
          <w:sz w:val="24"/>
          <w:szCs w:val="24"/>
        </w:rPr>
        <w:t xml:space="preserve">! </w:t>
      </w:r>
      <w:proofErr w:type="spellStart"/>
      <w:r w:rsidRPr="00C00968">
        <w:rPr>
          <w:sz w:val="24"/>
          <w:szCs w:val="24"/>
        </w:rPr>
        <w:t>Sensi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me </w:t>
      </w:r>
      <w:proofErr w:type="spellStart"/>
      <w:r w:rsidRPr="00C00968">
        <w:rPr>
          <w:sz w:val="24"/>
          <w:szCs w:val="24"/>
        </w:rPr>
        <w:t>mea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fallit</w:t>
      </w:r>
      <w:proofErr w:type="spellEnd"/>
      <w:r w:rsidRPr="00C00968">
        <w:rPr>
          <w:sz w:val="24"/>
          <w:szCs w:val="24"/>
        </w:rPr>
        <w:t xml:space="preserve"> imago.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Uror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amore</w:t>
      </w:r>
      <w:proofErr w:type="spellEnd"/>
      <w:r w:rsidRPr="00C00968">
        <w:rPr>
          <w:sz w:val="24"/>
          <w:szCs w:val="24"/>
        </w:rPr>
        <w:t xml:space="preserve"> mei, </w:t>
      </w:r>
      <w:proofErr w:type="spellStart"/>
      <w:r w:rsidRPr="00C00968">
        <w:rPr>
          <w:sz w:val="24"/>
          <w:szCs w:val="24"/>
        </w:rPr>
        <w:t>flammas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moveoque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feroque</w:t>
      </w:r>
      <w:proofErr w:type="spellEnd"/>
      <w:r w:rsidRPr="00C00968">
        <w:rPr>
          <w:sz w:val="24"/>
          <w:szCs w:val="24"/>
        </w:rPr>
        <w:t>.’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465</w:t>
      </w:r>
      <w:r w:rsidRPr="00C00968">
        <w:rPr>
          <w:sz w:val="24"/>
          <w:szCs w:val="24"/>
        </w:rPr>
        <w:tab/>
        <w:t>‘</w:t>
      </w:r>
      <w:proofErr w:type="spellStart"/>
      <w:r w:rsidRPr="00C00968">
        <w:rPr>
          <w:sz w:val="24"/>
          <w:szCs w:val="24"/>
        </w:rPr>
        <w:t>Quid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faciam</w:t>
      </w:r>
      <w:proofErr w:type="spellEnd"/>
      <w:r w:rsidRPr="00C00968">
        <w:rPr>
          <w:sz w:val="24"/>
          <w:szCs w:val="24"/>
        </w:rPr>
        <w:t xml:space="preserve">? Roger </w:t>
      </w:r>
      <w:proofErr w:type="spellStart"/>
      <w:r w:rsidRPr="00C00968">
        <w:rPr>
          <w:sz w:val="24"/>
          <w:szCs w:val="24"/>
        </w:rPr>
        <w:t>anne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rogem</w:t>
      </w:r>
      <w:proofErr w:type="spellEnd"/>
      <w:r w:rsidRPr="00C00968">
        <w:rPr>
          <w:sz w:val="24"/>
          <w:szCs w:val="24"/>
        </w:rPr>
        <w:t xml:space="preserve">? </w:t>
      </w:r>
      <w:proofErr w:type="spellStart"/>
      <w:r w:rsidRPr="00C00968">
        <w:rPr>
          <w:sz w:val="24"/>
          <w:szCs w:val="24"/>
        </w:rPr>
        <w:t>Quid</w:t>
      </w:r>
      <w:proofErr w:type="spellEnd"/>
      <w:r w:rsidRPr="00C00968">
        <w:rPr>
          <w:sz w:val="24"/>
          <w:szCs w:val="24"/>
        </w:rPr>
        <w:t xml:space="preserve"> deinde </w:t>
      </w:r>
      <w:proofErr w:type="spellStart"/>
      <w:r w:rsidRPr="00C00968">
        <w:rPr>
          <w:sz w:val="24"/>
          <w:szCs w:val="24"/>
        </w:rPr>
        <w:t>rogabo</w:t>
      </w:r>
      <w:proofErr w:type="spellEnd"/>
      <w:r w:rsidRPr="00C00968">
        <w:rPr>
          <w:sz w:val="24"/>
          <w:szCs w:val="24"/>
        </w:rPr>
        <w:t xml:space="preserve">?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lastRenderedPageBreak/>
        <w:t>Quod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cupio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mecum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est</w:t>
      </w:r>
      <w:proofErr w:type="spellEnd"/>
      <w:r w:rsidRPr="00C00968">
        <w:rPr>
          <w:sz w:val="24"/>
          <w:szCs w:val="24"/>
        </w:rPr>
        <w:t xml:space="preserve">; </w:t>
      </w:r>
      <w:proofErr w:type="spellStart"/>
      <w:r w:rsidRPr="00C00968">
        <w:rPr>
          <w:sz w:val="24"/>
          <w:szCs w:val="24"/>
        </w:rPr>
        <w:t>inopem</w:t>
      </w:r>
      <w:proofErr w:type="spellEnd"/>
      <w:r w:rsidRPr="00C00968">
        <w:rPr>
          <w:sz w:val="24"/>
          <w:szCs w:val="24"/>
        </w:rPr>
        <w:t xml:space="preserve"> me </w:t>
      </w:r>
      <w:proofErr w:type="spellStart"/>
      <w:r w:rsidRPr="00C00968">
        <w:rPr>
          <w:sz w:val="24"/>
          <w:szCs w:val="24"/>
        </w:rPr>
        <w:t>copia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fecit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O </w:t>
      </w:r>
      <w:proofErr w:type="spellStart"/>
      <w:r w:rsidRPr="00C00968">
        <w:rPr>
          <w:sz w:val="24"/>
          <w:szCs w:val="24"/>
        </w:rPr>
        <w:t>utinam</w:t>
      </w:r>
      <w:proofErr w:type="spellEnd"/>
      <w:r w:rsidRPr="00C00968">
        <w:rPr>
          <w:sz w:val="24"/>
          <w:szCs w:val="24"/>
        </w:rPr>
        <w:t xml:space="preserve">, a </w:t>
      </w:r>
      <w:proofErr w:type="spellStart"/>
      <w:r w:rsidRPr="00C00968">
        <w:rPr>
          <w:sz w:val="24"/>
          <w:szCs w:val="24"/>
        </w:rPr>
        <w:t>nostro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secedere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corpore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possem</w:t>
      </w:r>
      <w:proofErr w:type="spellEnd"/>
      <w:r w:rsidRPr="00C00968">
        <w:rPr>
          <w:sz w:val="24"/>
          <w:szCs w:val="24"/>
        </w:rPr>
        <w:t>!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Votum in </w:t>
      </w:r>
      <w:proofErr w:type="spellStart"/>
      <w:r w:rsidRPr="00C00968">
        <w:rPr>
          <w:sz w:val="24"/>
          <w:szCs w:val="24"/>
        </w:rPr>
        <w:t>amante</w:t>
      </w:r>
      <w:proofErr w:type="spellEnd"/>
      <w:r w:rsidRPr="00C00968">
        <w:rPr>
          <w:sz w:val="24"/>
          <w:szCs w:val="24"/>
        </w:rPr>
        <w:t xml:space="preserve"> novum: </w:t>
      </w:r>
      <w:proofErr w:type="spellStart"/>
      <w:r w:rsidRPr="00C00968">
        <w:rPr>
          <w:sz w:val="24"/>
          <w:szCs w:val="24"/>
        </w:rPr>
        <w:t>vellem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quod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amamus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abesset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Iamque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dolor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vires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adimit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tempora vitae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470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longa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meae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superant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primoque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exstinguor</w:t>
      </w:r>
      <w:proofErr w:type="spellEnd"/>
      <w:r w:rsidRPr="00C00968">
        <w:rPr>
          <w:sz w:val="24"/>
          <w:szCs w:val="24"/>
        </w:rPr>
        <w:t xml:space="preserve"> in </w:t>
      </w:r>
      <w:proofErr w:type="spellStart"/>
      <w:r w:rsidRPr="00C00968">
        <w:rPr>
          <w:sz w:val="24"/>
          <w:szCs w:val="24"/>
        </w:rPr>
        <w:t>aevo</w:t>
      </w:r>
      <w:proofErr w:type="spellEnd"/>
      <w:r w:rsidRPr="00C00968">
        <w:rPr>
          <w:sz w:val="24"/>
          <w:szCs w:val="24"/>
        </w:rPr>
        <w:t xml:space="preserve">.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mihi</w:t>
      </w:r>
      <w:proofErr w:type="spellEnd"/>
      <w:r w:rsidRPr="00C00968">
        <w:rPr>
          <w:sz w:val="24"/>
          <w:szCs w:val="24"/>
        </w:rPr>
        <w:t xml:space="preserve"> mors gravis </w:t>
      </w:r>
      <w:proofErr w:type="spellStart"/>
      <w:r w:rsidRPr="00C00968">
        <w:rPr>
          <w:sz w:val="24"/>
          <w:szCs w:val="24"/>
        </w:rPr>
        <w:t>est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posituro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morte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dolores</w:t>
      </w:r>
      <w:proofErr w:type="spellEnd"/>
      <w:r w:rsidRPr="00C00968">
        <w:rPr>
          <w:sz w:val="24"/>
          <w:szCs w:val="24"/>
        </w:rPr>
        <w:t>;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hic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diligitur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vellem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diuturnior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esset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Nunc</w:t>
      </w:r>
      <w:proofErr w:type="spellEnd"/>
      <w:r w:rsidRPr="00C00968">
        <w:rPr>
          <w:sz w:val="24"/>
          <w:szCs w:val="24"/>
        </w:rPr>
        <w:t xml:space="preserve"> duo concordes anima </w:t>
      </w:r>
      <w:proofErr w:type="spellStart"/>
      <w:r w:rsidRPr="00C00968">
        <w:rPr>
          <w:sz w:val="24"/>
          <w:szCs w:val="24"/>
        </w:rPr>
        <w:t>moriemur</w:t>
      </w:r>
      <w:proofErr w:type="spellEnd"/>
      <w:r w:rsidRPr="00C00968">
        <w:rPr>
          <w:sz w:val="24"/>
          <w:szCs w:val="24"/>
        </w:rPr>
        <w:t xml:space="preserve"> in </w:t>
      </w:r>
      <w:proofErr w:type="spellStart"/>
      <w:r w:rsidRPr="00C00968">
        <w:rPr>
          <w:sz w:val="24"/>
          <w:szCs w:val="24"/>
        </w:rPr>
        <w:t>una</w:t>
      </w:r>
      <w:proofErr w:type="spellEnd"/>
      <w:r w:rsidRPr="00C00968">
        <w:rPr>
          <w:sz w:val="24"/>
          <w:szCs w:val="24"/>
        </w:rPr>
        <w:t>.’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Dixit</w:t>
      </w:r>
      <w:proofErr w:type="spellEnd"/>
      <w:r w:rsidRPr="00C00968">
        <w:rPr>
          <w:sz w:val="24"/>
          <w:szCs w:val="24"/>
        </w:rPr>
        <w:t xml:space="preserve"> et ad </w:t>
      </w:r>
      <w:proofErr w:type="spellStart"/>
      <w:r w:rsidRPr="00C00968">
        <w:rPr>
          <w:sz w:val="24"/>
          <w:szCs w:val="24"/>
        </w:rPr>
        <w:t>faciem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rediit</w:t>
      </w:r>
      <w:proofErr w:type="spellEnd"/>
      <w:r w:rsidRPr="00C00968">
        <w:rPr>
          <w:sz w:val="24"/>
          <w:szCs w:val="24"/>
        </w:rPr>
        <w:t xml:space="preserve"> male </w:t>
      </w:r>
      <w:proofErr w:type="spellStart"/>
      <w:r w:rsidRPr="00C00968">
        <w:rPr>
          <w:sz w:val="24"/>
          <w:szCs w:val="24"/>
        </w:rPr>
        <w:t>sanus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eandem</w:t>
      </w:r>
      <w:proofErr w:type="spellEnd"/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475</w:t>
      </w:r>
      <w:r w:rsidRPr="00C00968">
        <w:rPr>
          <w:sz w:val="24"/>
          <w:szCs w:val="24"/>
        </w:rPr>
        <w:tab/>
        <w:t xml:space="preserve">et </w:t>
      </w:r>
      <w:proofErr w:type="spellStart"/>
      <w:r w:rsidRPr="00C00968">
        <w:rPr>
          <w:sz w:val="24"/>
          <w:szCs w:val="24"/>
        </w:rPr>
        <w:t>lacrimis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turbavit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aquas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obscuraque</w:t>
      </w:r>
      <w:proofErr w:type="spellEnd"/>
      <w:r w:rsidRPr="00C00968">
        <w:rPr>
          <w:sz w:val="24"/>
          <w:szCs w:val="24"/>
        </w:rPr>
        <w:t xml:space="preserve"> moto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reddita</w:t>
      </w:r>
      <w:proofErr w:type="spellEnd"/>
      <w:r w:rsidRPr="00C00968">
        <w:rPr>
          <w:sz w:val="24"/>
          <w:szCs w:val="24"/>
        </w:rPr>
        <w:t xml:space="preserve"> forma </w:t>
      </w:r>
      <w:proofErr w:type="spellStart"/>
      <w:r w:rsidRPr="00C00968">
        <w:rPr>
          <w:sz w:val="24"/>
          <w:szCs w:val="24"/>
        </w:rPr>
        <w:t>lacu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est</w:t>
      </w:r>
      <w:proofErr w:type="spellEnd"/>
      <w:r w:rsidRPr="00C00968">
        <w:rPr>
          <w:sz w:val="24"/>
          <w:szCs w:val="24"/>
        </w:rPr>
        <w:t xml:space="preserve">; </w:t>
      </w:r>
      <w:proofErr w:type="spellStart"/>
      <w:r w:rsidRPr="00C00968">
        <w:rPr>
          <w:sz w:val="24"/>
          <w:szCs w:val="24"/>
        </w:rPr>
        <w:t>quam</w:t>
      </w:r>
      <w:proofErr w:type="spellEnd"/>
      <w:r w:rsidRPr="00C00968">
        <w:rPr>
          <w:sz w:val="24"/>
          <w:szCs w:val="24"/>
        </w:rPr>
        <w:t xml:space="preserve"> cum </w:t>
      </w:r>
      <w:proofErr w:type="spellStart"/>
      <w:r w:rsidRPr="00C00968">
        <w:rPr>
          <w:sz w:val="24"/>
          <w:szCs w:val="24"/>
        </w:rPr>
        <w:t>vidisset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abire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‘Quo </w:t>
      </w:r>
      <w:proofErr w:type="spellStart"/>
      <w:r w:rsidRPr="00C00968">
        <w:rPr>
          <w:sz w:val="24"/>
          <w:szCs w:val="24"/>
        </w:rPr>
        <w:t>refugis</w:t>
      </w:r>
      <w:proofErr w:type="spellEnd"/>
      <w:r w:rsidRPr="00C00968">
        <w:rPr>
          <w:sz w:val="24"/>
          <w:szCs w:val="24"/>
        </w:rPr>
        <w:t xml:space="preserve">? </w:t>
      </w:r>
      <w:proofErr w:type="spellStart"/>
      <w:r w:rsidRPr="00C00968">
        <w:rPr>
          <w:sz w:val="24"/>
          <w:szCs w:val="24"/>
        </w:rPr>
        <w:t>Remane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me, </w:t>
      </w:r>
      <w:proofErr w:type="spellStart"/>
      <w:r w:rsidRPr="00C00968">
        <w:rPr>
          <w:sz w:val="24"/>
          <w:szCs w:val="24"/>
        </w:rPr>
        <w:t>crudelis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amantem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desere</w:t>
      </w:r>
      <w:proofErr w:type="spellEnd"/>
      <w:r w:rsidRPr="00C00968">
        <w:rPr>
          <w:sz w:val="24"/>
          <w:szCs w:val="24"/>
        </w:rPr>
        <w:t xml:space="preserve">’, </w:t>
      </w:r>
      <w:proofErr w:type="spellStart"/>
      <w:r w:rsidRPr="00C00968">
        <w:rPr>
          <w:sz w:val="24"/>
          <w:szCs w:val="24"/>
        </w:rPr>
        <w:t>clamavit</w:t>
      </w:r>
      <w:proofErr w:type="spellEnd"/>
      <w:r w:rsidRPr="00C00968">
        <w:rPr>
          <w:sz w:val="24"/>
          <w:szCs w:val="24"/>
        </w:rPr>
        <w:t>; ‘</w:t>
      </w:r>
      <w:proofErr w:type="spellStart"/>
      <w:r w:rsidRPr="00C00968">
        <w:rPr>
          <w:sz w:val="24"/>
          <w:szCs w:val="24"/>
        </w:rPr>
        <w:t>liceat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quod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tangere</w:t>
      </w:r>
      <w:proofErr w:type="spellEnd"/>
      <w:r w:rsidRPr="00C00968">
        <w:rPr>
          <w:sz w:val="24"/>
          <w:szCs w:val="24"/>
        </w:rPr>
        <w:t xml:space="preserve"> non </w:t>
      </w:r>
      <w:proofErr w:type="spellStart"/>
      <w:r w:rsidRPr="00C00968">
        <w:rPr>
          <w:sz w:val="24"/>
          <w:szCs w:val="24"/>
        </w:rPr>
        <w:t>est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aspicere</w:t>
      </w:r>
      <w:proofErr w:type="spellEnd"/>
      <w:r w:rsidRPr="00C00968">
        <w:rPr>
          <w:sz w:val="24"/>
          <w:szCs w:val="24"/>
        </w:rPr>
        <w:t xml:space="preserve"> et </w:t>
      </w:r>
      <w:proofErr w:type="spellStart"/>
      <w:r w:rsidRPr="00C00968">
        <w:rPr>
          <w:sz w:val="24"/>
          <w:szCs w:val="24"/>
        </w:rPr>
        <w:t>misero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praebere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alimenta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furori</w:t>
      </w:r>
      <w:proofErr w:type="spellEnd"/>
      <w:r w:rsidRPr="00C00968">
        <w:rPr>
          <w:sz w:val="24"/>
          <w:szCs w:val="24"/>
        </w:rPr>
        <w:t>.’</w:t>
      </w:r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480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Dumque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dolet</w:t>
      </w:r>
      <w:proofErr w:type="spellEnd"/>
      <w:r w:rsidRPr="00C00968">
        <w:rPr>
          <w:sz w:val="24"/>
          <w:szCs w:val="24"/>
        </w:rPr>
        <w:t xml:space="preserve">, summa </w:t>
      </w:r>
      <w:proofErr w:type="spellStart"/>
      <w:r w:rsidRPr="00C00968">
        <w:rPr>
          <w:sz w:val="24"/>
          <w:szCs w:val="24"/>
        </w:rPr>
        <w:t>vestem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deduxit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ab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ora</w:t>
      </w:r>
      <w:proofErr w:type="spellEnd"/>
      <w:r w:rsidRPr="00C00968">
        <w:rPr>
          <w:sz w:val="24"/>
          <w:szCs w:val="24"/>
        </w:rPr>
        <w:t xml:space="preserve">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nudaque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marmoreis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percussit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pectora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palmis</w:t>
      </w:r>
      <w:proofErr w:type="spellEnd"/>
      <w:r w:rsidRPr="00C00968">
        <w:rPr>
          <w:sz w:val="24"/>
          <w:szCs w:val="24"/>
        </w:rPr>
        <w:t>.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Pectora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traxerunt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roseum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percussa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ruborem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non </w:t>
      </w:r>
      <w:proofErr w:type="spellStart"/>
      <w:r w:rsidRPr="00C00968">
        <w:rPr>
          <w:sz w:val="24"/>
          <w:szCs w:val="24"/>
        </w:rPr>
        <w:t>aliter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quam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poma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solent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quae</w:t>
      </w:r>
      <w:proofErr w:type="spellEnd"/>
      <w:r w:rsidRPr="00C00968">
        <w:rPr>
          <w:sz w:val="24"/>
          <w:szCs w:val="24"/>
        </w:rPr>
        <w:t xml:space="preserve"> candida </w:t>
      </w:r>
      <w:proofErr w:type="spellStart"/>
      <w:r w:rsidRPr="00C00968">
        <w:rPr>
          <w:sz w:val="24"/>
          <w:szCs w:val="24"/>
        </w:rPr>
        <w:t>parte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parte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rubent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aut</w:t>
      </w:r>
      <w:proofErr w:type="spellEnd"/>
      <w:r w:rsidRPr="00C00968">
        <w:rPr>
          <w:sz w:val="24"/>
          <w:szCs w:val="24"/>
        </w:rPr>
        <w:t xml:space="preserve"> ut </w:t>
      </w:r>
      <w:proofErr w:type="spellStart"/>
      <w:r w:rsidRPr="00C00968">
        <w:rPr>
          <w:sz w:val="24"/>
          <w:szCs w:val="24"/>
        </w:rPr>
        <w:t>variis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solet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uva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racemis</w:t>
      </w:r>
      <w:proofErr w:type="spellEnd"/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485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ducere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purpureum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nondum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matura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colorem</w:t>
      </w:r>
      <w:proofErr w:type="spellEnd"/>
      <w:r w:rsidRPr="00C00968">
        <w:rPr>
          <w:sz w:val="24"/>
          <w:szCs w:val="24"/>
        </w:rPr>
        <w:t xml:space="preserve">.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Quae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simul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aspexit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liquefacta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rursus</w:t>
      </w:r>
      <w:proofErr w:type="spellEnd"/>
      <w:r w:rsidRPr="00C00968">
        <w:rPr>
          <w:sz w:val="24"/>
          <w:szCs w:val="24"/>
        </w:rPr>
        <w:t xml:space="preserve"> in </w:t>
      </w:r>
      <w:proofErr w:type="spellStart"/>
      <w:r w:rsidRPr="00C00968">
        <w:rPr>
          <w:sz w:val="24"/>
          <w:szCs w:val="24"/>
        </w:rPr>
        <w:t>unda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non </w:t>
      </w:r>
      <w:proofErr w:type="spellStart"/>
      <w:r w:rsidRPr="00C00968">
        <w:rPr>
          <w:sz w:val="24"/>
          <w:szCs w:val="24"/>
        </w:rPr>
        <w:t>tulit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ulterius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sed</w:t>
      </w:r>
      <w:proofErr w:type="spellEnd"/>
      <w:r w:rsidRPr="00C00968">
        <w:rPr>
          <w:sz w:val="24"/>
          <w:szCs w:val="24"/>
        </w:rPr>
        <w:t xml:space="preserve">, ut </w:t>
      </w:r>
      <w:proofErr w:type="spellStart"/>
      <w:r w:rsidRPr="00C00968">
        <w:rPr>
          <w:sz w:val="24"/>
          <w:szCs w:val="24"/>
        </w:rPr>
        <w:t>intabescere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flavae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igne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levi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cerae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matutinaeque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pruinae</w:t>
      </w:r>
      <w:proofErr w:type="spellEnd"/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sole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tepente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solent</w:t>
      </w:r>
      <w:proofErr w:type="spellEnd"/>
      <w:r w:rsidRPr="00C00968">
        <w:rPr>
          <w:sz w:val="24"/>
          <w:szCs w:val="24"/>
        </w:rPr>
        <w:t xml:space="preserve">, sic attenuatus </w:t>
      </w:r>
      <w:proofErr w:type="spellStart"/>
      <w:r w:rsidRPr="00C00968">
        <w:rPr>
          <w:sz w:val="24"/>
          <w:szCs w:val="24"/>
        </w:rPr>
        <w:t>amore</w:t>
      </w:r>
      <w:proofErr w:type="spellEnd"/>
    </w:p>
    <w:p w:rsidR="00C00968" w:rsidRPr="00C00968" w:rsidRDefault="00C00968" w:rsidP="00C00968">
      <w:pPr>
        <w:rPr>
          <w:sz w:val="24"/>
          <w:szCs w:val="24"/>
        </w:rPr>
      </w:pPr>
      <w:r w:rsidRPr="00C00968">
        <w:rPr>
          <w:sz w:val="24"/>
          <w:szCs w:val="24"/>
        </w:rPr>
        <w:t>490</w:t>
      </w:r>
      <w:r w:rsidRPr="00C00968">
        <w:rPr>
          <w:sz w:val="24"/>
          <w:szCs w:val="24"/>
        </w:rPr>
        <w:tab/>
      </w:r>
      <w:proofErr w:type="spellStart"/>
      <w:r w:rsidRPr="00C00968">
        <w:rPr>
          <w:sz w:val="24"/>
          <w:szCs w:val="24"/>
        </w:rPr>
        <w:t>liquitur</w:t>
      </w:r>
      <w:proofErr w:type="spellEnd"/>
      <w:r w:rsidRPr="00C00968">
        <w:rPr>
          <w:sz w:val="24"/>
          <w:szCs w:val="24"/>
        </w:rPr>
        <w:t xml:space="preserve"> et </w:t>
      </w:r>
      <w:proofErr w:type="spellStart"/>
      <w:r w:rsidRPr="00C00968">
        <w:rPr>
          <w:sz w:val="24"/>
          <w:szCs w:val="24"/>
        </w:rPr>
        <w:t>tecto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paulatim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carpitur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igni</w:t>
      </w:r>
      <w:proofErr w:type="spellEnd"/>
      <w:r w:rsidRPr="00C00968">
        <w:rPr>
          <w:sz w:val="24"/>
          <w:szCs w:val="24"/>
        </w:rPr>
        <w:t xml:space="preserve">. 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r w:rsidRPr="00C00968">
        <w:rPr>
          <w:sz w:val="24"/>
          <w:szCs w:val="24"/>
        </w:rPr>
        <w:t xml:space="preserve">Et </w:t>
      </w:r>
      <w:proofErr w:type="spellStart"/>
      <w:r w:rsidRPr="00C00968">
        <w:rPr>
          <w:sz w:val="24"/>
          <w:szCs w:val="24"/>
        </w:rPr>
        <w:t>neque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iam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color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est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mixto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candore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rubori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vigor</w:t>
      </w:r>
      <w:proofErr w:type="spellEnd"/>
      <w:r w:rsidRPr="00C00968">
        <w:rPr>
          <w:sz w:val="24"/>
          <w:szCs w:val="24"/>
        </w:rPr>
        <w:t xml:space="preserve"> et </w:t>
      </w:r>
      <w:proofErr w:type="spellStart"/>
      <w:r w:rsidRPr="00C00968">
        <w:rPr>
          <w:sz w:val="24"/>
          <w:szCs w:val="24"/>
        </w:rPr>
        <w:t>vires</w:t>
      </w:r>
      <w:proofErr w:type="spellEnd"/>
      <w:r w:rsidRPr="00C00968">
        <w:rPr>
          <w:sz w:val="24"/>
          <w:szCs w:val="24"/>
        </w:rPr>
        <w:t xml:space="preserve"> et </w:t>
      </w:r>
      <w:proofErr w:type="spellStart"/>
      <w:r w:rsidRPr="00C00968">
        <w:rPr>
          <w:sz w:val="24"/>
          <w:szCs w:val="24"/>
        </w:rPr>
        <w:t>quae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modo</w:t>
      </w:r>
      <w:proofErr w:type="spellEnd"/>
      <w:r w:rsidRPr="00C00968">
        <w:rPr>
          <w:sz w:val="24"/>
          <w:szCs w:val="24"/>
        </w:rPr>
        <w:t xml:space="preserve"> visa </w:t>
      </w:r>
      <w:proofErr w:type="spellStart"/>
      <w:r w:rsidRPr="00C00968">
        <w:rPr>
          <w:sz w:val="24"/>
          <w:szCs w:val="24"/>
        </w:rPr>
        <w:t>placebant</w:t>
      </w:r>
      <w:proofErr w:type="spellEnd"/>
      <w:r w:rsidRPr="00C00968">
        <w:rPr>
          <w:sz w:val="24"/>
          <w:szCs w:val="24"/>
        </w:rPr>
        <w:t>,</w:t>
      </w:r>
    </w:p>
    <w:p w:rsidR="00C00968" w:rsidRPr="00C00968" w:rsidRDefault="00C00968" w:rsidP="00C00968">
      <w:pPr>
        <w:ind w:firstLine="708"/>
        <w:rPr>
          <w:sz w:val="24"/>
          <w:szCs w:val="24"/>
        </w:rPr>
      </w:pPr>
      <w:proofErr w:type="spellStart"/>
      <w:r w:rsidRPr="00C00968">
        <w:rPr>
          <w:sz w:val="24"/>
          <w:szCs w:val="24"/>
        </w:rPr>
        <w:t>nec</w:t>
      </w:r>
      <w:proofErr w:type="spellEnd"/>
      <w:r w:rsidRPr="00C00968">
        <w:rPr>
          <w:sz w:val="24"/>
          <w:szCs w:val="24"/>
        </w:rPr>
        <w:t xml:space="preserve"> corpus </w:t>
      </w:r>
      <w:proofErr w:type="spellStart"/>
      <w:r w:rsidRPr="00C00968">
        <w:rPr>
          <w:sz w:val="24"/>
          <w:szCs w:val="24"/>
        </w:rPr>
        <w:t>remanet</w:t>
      </w:r>
      <w:proofErr w:type="spellEnd"/>
      <w:r w:rsidRPr="00C00968">
        <w:rPr>
          <w:sz w:val="24"/>
          <w:szCs w:val="24"/>
        </w:rPr>
        <w:t xml:space="preserve">, </w:t>
      </w:r>
      <w:proofErr w:type="spellStart"/>
      <w:r w:rsidRPr="00C00968">
        <w:rPr>
          <w:sz w:val="24"/>
          <w:szCs w:val="24"/>
        </w:rPr>
        <w:t>quondam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quod</w:t>
      </w:r>
      <w:proofErr w:type="spellEnd"/>
      <w:r w:rsidRPr="00C00968">
        <w:rPr>
          <w:sz w:val="24"/>
          <w:szCs w:val="24"/>
        </w:rPr>
        <w:t xml:space="preserve"> </w:t>
      </w:r>
      <w:proofErr w:type="spellStart"/>
      <w:r w:rsidRPr="00C00968">
        <w:rPr>
          <w:sz w:val="24"/>
          <w:szCs w:val="24"/>
        </w:rPr>
        <w:t>amaverat</w:t>
      </w:r>
      <w:proofErr w:type="spellEnd"/>
      <w:r w:rsidRPr="00C00968">
        <w:rPr>
          <w:sz w:val="24"/>
          <w:szCs w:val="24"/>
        </w:rPr>
        <w:t xml:space="preserve"> Echo.</w:t>
      </w:r>
    </w:p>
    <w:p w:rsidR="00535C68" w:rsidRPr="00C00968" w:rsidRDefault="00535C68">
      <w:pPr>
        <w:rPr>
          <w:b/>
          <w:sz w:val="24"/>
          <w:szCs w:val="24"/>
        </w:rPr>
      </w:pPr>
    </w:p>
    <w:sectPr w:rsidR="00535C68" w:rsidRPr="00C00968" w:rsidSect="00C0096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F"/>
    <w:rsid w:val="00032233"/>
    <w:rsid w:val="00062D3E"/>
    <w:rsid w:val="00063747"/>
    <w:rsid w:val="000A41EB"/>
    <w:rsid w:val="000B2623"/>
    <w:rsid w:val="00121CB2"/>
    <w:rsid w:val="00143F3C"/>
    <w:rsid w:val="00161A4A"/>
    <w:rsid w:val="001A6E0D"/>
    <w:rsid w:val="0038714F"/>
    <w:rsid w:val="004A1D99"/>
    <w:rsid w:val="004B6B39"/>
    <w:rsid w:val="004D524A"/>
    <w:rsid w:val="00535C68"/>
    <w:rsid w:val="0053605C"/>
    <w:rsid w:val="006638BE"/>
    <w:rsid w:val="00686362"/>
    <w:rsid w:val="00723C47"/>
    <w:rsid w:val="00773379"/>
    <w:rsid w:val="00786270"/>
    <w:rsid w:val="00797BD4"/>
    <w:rsid w:val="00807396"/>
    <w:rsid w:val="008F3576"/>
    <w:rsid w:val="009005F8"/>
    <w:rsid w:val="00A258FE"/>
    <w:rsid w:val="00AA1422"/>
    <w:rsid w:val="00AE118C"/>
    <w:rsid w:val="00B13840"/>
    <w:rsid w:val="00B70676"/>
    <w:rsid w:val="00B965CB"/>
    <w:rsid w:val="00BC3B55"/>
    <w:rsid w:val="00BC41CB"/>
    <w:rsid w:val="00BF1B27"/>
    <w:rsid w:val="00BF3D73"/>
    <w:rsid w:val="00C00968"/>
    <w:rsid w:val="00C40EE3"/>
    <w:rsid w:val="00C44166"/>
    <w:rsid w:val="00C55F5D"/>
    <w:rsid w:val="00C866DA"/>
    <w:rsid w:val="00CD3C6C"/>
    <w:rsid w:val="00CD7D70"/>
    <w:rsid w:val="00D14DD5"/>
    <w:rsid w:val="00D46D83"/>
    <w:rsid w:val="00D5375F"/>
    <w:rsid w:val="00D624EF"/>
    <w:rsid w:val="00D93498"/>
    <w:rsid w:val="00DB6430"/>
    <w:rsid w:val="00DD7872"/>
    <w:rsid w:val="00ED4024"/>
    <w:rsid w:val="00EE6601"/>
    <w:rsid w:val="00F4398C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3495-2936-4B3A-836D-3063A8C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D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 de Hoon</cp:lastModifiedBy>
  <cp:revision>2</cp:revision>
  <cp:lastPrinted>2013-12-02T14:27:00Z</cp:lastPrinted>
  <dcterms:created xsi:type="dcterms:W3CDTF">2013-12-09T19:15:00Z</dcterms:created>
  <dcterms:modified xsi:type="dcterms:W3CDTF">2013-12-09T19:15:00Z</dcterms:modified>
</cp:coreProperties>
</file>